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13A" w:rsidRDefault="00B4713A" w:rsidP="00C63B4B">
      <w:pPr>
        <w:jc w:val="center"/>
        <w:rPr>
          <w:b/>
        </w:rPr>
      </w:pPr>
    </w:p>
    <w:p w:rsidR="00B4713A" w:rsidRDefault="00B4713A" w:rsidP="00C63B4B">
      <w:pPr>
        <w:jc w:val="center"/>
        <w:rPr>
          <w:b/>
        </w:rPr>
      </w:pPr>
    </w:p>
    <w:p w:rsidR="00B4713A" w:rsidRDefault="00B4713A" w:rsidP="00C63B4B">
      <w:pPr>
        <w:jc w:val="center"/>
        <w:rPr>
          <w:b/>
        </w:rPr>
      </w:pPr>
    </w:p>
    <w:p w:rsidR="00B4713A" w:rsidRPr="00C63B4B" w:rsidRDefault="00B4713A" w:rsidP="00C63B4B">
      <w:pPr>
        <w:jc w:val="center"/>
        <w:rPr>
          <w:b/>
        </w:rPr>
      </w:pPr>
      <w:r w:rsidRPr="00C63B4B">
        <w:rPr>
          <w:b/>
          <w:lang w:val="en-US"/>
        </w:rPr>
        <w:t>AdamsAD</w:t>
      </w:r>
      <w:r w:rsidRPr="00C63B4B">
        <w:rPr>
          <w:b/>
        </w:rPr>
        <w:t>360 ручной металлодетектор</w:t>
      </w:r>
    </w:p>
    <w:p w:rsidR="00B4713A" w:rsidRPr="00C63B4B" w:rsidRDefault="00B4713A" w:rsidP="00C63B4B">
      <w:pPr>
        <w:jc w:val="center"/>
        <w:rPr>
          <w:b/>
        </w:rPr>
      </w:pPr>
      <w:r w:rsidRPr="00C63B4B">
        <w:rPr>
          <w:b/>
        </w:rPr>
        <w:t>Инструкция по эксплуатации</w:t>
      </w:r>
    </w:p>
    <w:p w:rsidR="00B4713A" w:rsidRDefault="00B4713A"/>
    <w:p w:rsidR="00B4713A" w:rsidRDefault="00B4713A"/>
    <w:p w:rsidR="00B4713A" w:rsidRDefault="00B4713A"/>
    <w:p w:rsidR="00B4713A" w:rsidRDefault="00B4713A" w:rsidP="00FF5164">
      <w:pPr>
        <w:jc w:val="center"/>
      </w:pPr>
      <w:r w:rsidRPr="0016583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94.5pt;height:186pt;visibility:visible">
            <v:imagedata r:id="rId6" o:title=""/>
          </v:shape>
        </w:pict>
      </w:r>
    </w:p>
    <w:p w:rsidR="00B4713A" w:rsidRDefault="00B4713A">
      <w:pPr>
        <w:rPr>
          <w:b/>
        </w:rPr>
      </w:pPr>
    </w:p>
    <w:p w:rsidR="00B4713A" w:rsidRDefault="00B4713A">
      <w:pPr>
        <w:rPr>
          <w:b/>
        </w:rPr>
      </w:pPr>
    </w:p>
    <w:p w:rsidR="00B4713A" w:rsidRDefault="00B4713A">
      <w:pPr>
        <w:rPr>
          <w:b/>
        </w:rPr>
      </w:pPr>
    </w:p>
    <w:p w:rsidR="00B4713A" w:rsidRDefault="00B4713A">
      <w:pPr>
        <w:rPr>
          <w:b/>
        </w:rPr>
      </w:pPr>
      <w:r>
        <w:rPr>
          <w:b/>
        </w:rPr>
        <w:br w:type="page"/>
      </w:r>
    </w:p>
    <w:p w:rsidR="00B4713A" w:rsidRDefault="00B4713A" w:rsidP="003329A9">
      <w:pPr>
        <w:rPr>
          <w:b/>
        </w:rPr>
      </w:pPr>
      <w:r w:rsidRPr="00281CE2">
        <w:rPr>
          <w:b/>
        </w:rPr>
        <w:t>Назначение</w:t>
      </w:r>
      <w:r>
        <w:rPr>
          <w:b/>
        </w:rPr>
        <w:t xml:space="preserve"> и особенности</w:t>
      </w:r>
    </w:p>
    <w:p w:rsidR="00B4713A" w:rsidRDefault="00B4713A" w:rsidP="003329A9">
      <w:pPr>
        <w:jc w:val="both"/>
      </w:pPr>
      <w:r>
        <w:rPr>
          <w:lang w:val="en-US"/>
        </w:rPr>
        <w:t>AD</w:t>
      </w:r>
      <w:r w:rsidRPr="00281CE2">
        <w:t xml:space="preserve">360 </w:t>
      </w:r>
      <w:r>
        <w:t>является ручным, портативным металлодетектором и предназначен для обнаружения оружия, детонаторов и других небольших металлических предметов. Зонд имеет цилиндрическую форму. Обладает повышенной однородностью электромагнитного поля. Цилиндрическая форма зонда имеет одинаковую чувствительность и позволяет производить обнаружение металла даже торцевой частью металлоискателя. Индикация обнаружения производится вибросигналом. Это позволяет использовать металлодетектор в местах с повышенным шумовым фоном и не позволяет досматриваемому узнать, что на нем обнаружен металлический объект. Питание производится от батарей типа «Крона» (9В) или аналогичного аккумулятора. В стандартную комплектацию входит чехол для ношения металлодетектора на поясе</w:t>
      </w:r>
    </w:p>
    <w:p w:rsidR="00B4713A" w:rsidRDefault="00B4713A">
      <w:r w:rsidRPr="00E910D4">
        <w:rPr>
          <w:b/>
        </w:rPr>
        <w:t>Технические характеристики</w:t>
      </w:r>
      <w:r w:rsidRPr="00E910D4">
        <w:rPr>
          <w:b/>
        </w:rPr>
        <w:br/>
      </w:r>
      <w:r>
        <w:t>Рабочая частота – 20 кГц.</w:t>
      </w:r>
      <w:r>
        <w:br/>
        <w:t>Длина – 24 см.</w:t>
      </w:r>
      <w:r>
        <w:br/>
        <w:t>Диаметр зонда – 2.5 см.</w:t>
      </w:r>
      <w:r>
        <w:br/>
        <w:t>Вес – 219 г. (с батареей).</w:t>
      </w:r>
      <w:r>
        <w:br/>
        <w:t>Элемент питания – 1 батарея типа «Крона» (9В) или аналогичный аккумулятор.</w:t>
      </w:r>
      <w:r>
        <w:br/>
        <w:t>Среднее время работы: от батареи 400 ч, от аккумулятора 80 ч.</w:t>
      </w:r>
      <w:r>
        <w:br/>
        <w:t>Индикация обнаружения – виброэлемент в рукоятке.</w:t>
      </w:r>
      <w:r>
        <w:br/>
        <w:t>Индикация наличия питания – мигание светодиода зеленого цвета.</w:t>
      </w:r>
      <w:r>
        <w:br/>
        <w:t>Индикация низкого уровня заряда – длительная вибрация после детекции</w:t>
      </w:r>
      <w:r>
        <w:br/>
        <w:t>Минимальный вес металлического объекта (чувствительность) – 0.5 г.</w:t>
      </w:r>
      <w:r>
        <w:br/>
        <w:t xml:space="preserve">Защита корпуса от попадания влаги или пыли – </w:t>
      </w:r>
      <w:r>
        <w:rPr>
          <w:lang w:val="en-US"/>
        </w:rPr>
        <w:t>IP</w:t>
      </w:r>
      <w:r w:rsidRPr="00BE2D1B">
        <w:t>67.</w:t>
      </w:r>
      <w:r>
        <w:br/>
        <w:t xml:space="preserve">Материал корпуса – пластик </w:t>
      </w:r>
      <w:r>
        <w:rPr>
          <w:lang w:val="en-US"/>
        </w:rPr>
        <w:t>ABS</w:t>
      </w:r>
      <w:r>
        <w:t>, рукоятка прорезинена.</w:t>
      </w:r>
      <w:r>
        <w:br/>
        <w:t>Диапазон рабочих температур, °Cот минус 40 до плюс 65.</w:t>
      </w:r>
      <w:r>
        <w:br/>
      </w:r>
    </w:p>
    <w:p w:rsidR="00B4713A" w:rsidRDefault="00B4713A">
      <w:r>
        <w:br w:type="page"/>
      </w:r>
    </w:p>
    <w:p w:rsidR="00B4713A" w:rsidRPr="00722901" w:rsidRDefault="00B4713A">
      <w:r w:rsidRPr="008F4D83">
        <w:rPr>
          <w:b/>
        </w:rPr>
        <w:t>Описание</w:t>
      </w:r>
      <w:r w:rsidRPr="008F4D83">
        <w:rPr>
          <w:b/>
        </w:rPr>
        <w:br/>
      </w:r>
      <w:r w:rsidRPr="00165831">
        <w:rPr>
          <w:noProof/>
          <w:lang w:eastAsia="ru-RU"/>
        </w:rPr>
        <w:pict>
          <v:shape id="Рисунок 2" o:spid="_x0000_i1026" type="#_x0000_t75" style="width:463.5pt;height:258.75pt;visibility:visible">
            <v:imagedata r:id="rId7" o:title=""/>
          </v:shape>
        </w:pict>
      </w:r>
    </w:p>
    <w:p w:rsidR="00B4713A" w:rsidRDefault="00B4713A"/>
    <w:p w:rsidR="00B4713A" w:rsidRPr="00F04753" w:rsidRDefault="00B4713A" w:rsidP="00CA3AF2">
      <w:pPr>
        <w:jc w:val="both"/>
      </w:pPr>
      <w:r w:rsidRPr="008F4D83">
        <w:rPr>
          <w:b/>
        </w:rPr>
        <w:t>Использование</w:t>
      </w:r>
      <w:r>
        <w:rPr>
          <w:b/>
        </w:rPr>
        <w:t>.</w:t>
      </w:r>
      <w:r w:rsidRPr="008F4D83">
        <w:rPr>
          <w:b/>
        </w:rPr>
        <w:br/>
      </w:r>
      <w:r w:rsidRPr="00F04753">
        <w:t>Для</w:t>
      </w:r>
      <w:r>
        <w:t xml:space="preserve"> включения изделия нажмите кнопку, расположенную на рукоятке, включится светодиод (расположение кнопки и светодиода см. на рис. выше).  Поднесите металлодетектор к досматриваемому о</w:t>
      </w:r>
      <w:bookmarkStart w:id="0" w:name="_GoBack"/>
      <w:bookmarkEnd w:id="0"/>
      <w:r>
        <w:t>бъекту и при необходимости проведите вдоль досматриваемой плоскости. Если металлический предмет был обнаружен, то включится виброиндикация (вибратор встроен в рукоятку). Для выключения нажмите на кнопку еще раз.</w:t>
      </w:r>
      <w:r>
        <w:br/>
      </w:r>
    </w:p>
    <w:sectPr w:rsidR="00B4713A" w:rsidRPr="00F04753" w:rsidSect="00074F3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13A" w:rsidRDefault="00B4713A" w:rsidP="00FF5164">
      <w:pPr>
        <w:spacing w:after="0" w:line="240" w:lineRule="auto"/>
      </w:pPr>
      <w:r>
        <w:separator/>
      </w:r>
    </w:p>
  </w:endnote>
  <w:endnote w:type="continuationSeparator" w:id="0">
    <w:p w:rsidR="00B4713A" w:rsidRDefault="00B4713A" w:rsidP="00FF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13A" w:rsidRDefault="00B4713A">
    <w:pPr>
      <w:pStyle w:val="Footer"/>
      <w:jc w:val="center"/>
    </w:pPr>
    <w:fldSimple w:instr="PAGE   \* MERGEFORMAT">
      <w:r>
        <w:rPr>
          <w:noProof/>
        </w:rPr>
        <w:t>1</w:t>
      </w:r>
    </w:fldSimple>
  </w:p>
  <w:p w:rsidR="00B4713A" w:rsidRDefault="00B471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13A" w:rsidRDefault="00B4713A" w:rsidP="00FF5164">
      <w:pPr>
        <w:spacing w:after="0" w:line="240" w:lineRule="auto"/>
      </w:pPr>
      <w:r>
        <w:separator/>
      </w:r>
    </w:p>
  </w:footnote>
  <w:footnote w:type="continuationSeparator" w:id="0">
    <w:p w:rsidR="00B4713A" w:rsidRDefault="00B4713A" w:rsidP="00FF51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70B"/>
    <w:rsid w:val="00074F3A"/>
    <w:rsid w:val="001301F2"/>
    <w:rsid w:val="00163178"/>
    <w:rsid w:val="00165831"/>
    <w:rsid w:val="001B265E"/>
    <w:rsid w:val="0023763E"/>
    <w:rsid w:val="00255CF4"/>
    <w:rsid w:val="00281CE2"/>
    <w:rsid w:val="003329A9"/>
    <w:rsid w:val="00357BAF"/>
    <w:rsid w:val="003E3DD5"/>
    <w:rsid w:val="0045626D"/>
    <w:rsid w:val="00490207"/>
    <w:rsid w:val="005266C7"/>
    <w:rsid w:val="00625580"/>
    <w:rsid w:val="00722901"/>
    <w:rsid w:val="007611A6"/>
    <w:rsid w:val="007C15B8"/>
    <w:rsid w:val="007D2173"/>
    <w:rsid w:val="00846983"/>
    <w:rsid w:val="00863B40"/>
    <w:rsid w:val="008730B1"/>
    <w:rsid w:val="0088343E"/>
    <w:rsid w:val="00886D9D"/>
    <w:rsid w:val="008B0B51"/>
    <w:rsid w:val="008F4D83"/>
    <w:rsid w:val="00A46893"/>
    <w:rsid w:val="00A7270B"/>
    <w:rsid w:val="00B4713A"/>
    <w:rsid w:val="00BE2D1B"/>
    <w:rsid w:val="00BE5049"/>
    <w:rsid w:val="00C46F29"/>
    <w:rsid w:val="00C63B4B"/>
    <w:rsid w:val="00CA3AF2"/>
    <w:rsid w:val="00CB1D19"/>
    <w:rsid w:val="00CD7944"/>
    <w:rsid w:val="00D658AA"/>
    <w:rsid w:val="00D843E0"/>
    <w:rsid w:val="00E910D4"/>
    <w:rsid w:val="00F04753"/>
    <w:rsid w:val="00F127C2"/>
    <w:rsid w:val="00F139CE"/>
    <w:rsid w:val="00F168DA"/>
    <w:rsid w:val="00FF5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egoe UI" w:eastAsia="Calibri" w:hAnsi="Segoe UI" w:cs="Segoe U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F3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5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F516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F5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F516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51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289</Words>
  <Characters>1653</Characters>
  <Application>Microsoft Office Outlook</Application>
  <DocSecurity>0</DocSecurity>
  <Lines>0</Lines>
  <Paragraphs>0</Paragraphs>
  <ScaleCrop>false</ScaleCrop>
  <Company>Роникс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AdamsAD360 ручной металлодетектор</dc:title>
  <dc:subject/>
  <dc:creator>Алексей</dc:creator>
  <cp:keywords/>
  <dc:description/>
  <cp:lastModifiedBy>Михаил</cp:lastModifiedBy>
  <cp:revision>2</cp:revision>
  <dcterms:created xsi:type="dcterms:W3CDTF">2013-10-30T09:12:00Z</dcterms:created>
  <dcterms:modified xsi:type="dcterms:W3CDTF">2013-10-30T09:12:00Z</dcterms:modified>
</cp:coreProperties>
</file>