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2B8E" w:rsidRPr="00CF42E6" w:rsidRDefault="00172B8E" w:rsidP="00505219">
      <w:pPr>
        <w:jc w:val="center"/>
        <w:rPr>
          <w:rFonts w:ascii="Arial" w:hAnsi="Arial" w:cs="Arial"/>
          <w:b/>
          <w:bCs/>
          <w:sz w:val="28"/>
          <w:szCs w:val="28"/>
          <w:lang w:val="en-US"/>
        </w:rPr>
      </w:pPr>
      <w:bookmarkStart w:id="0" w:name="_GoBack"/>
      <w:bookmarkEnd w:id="0"/>
    </w:p>
    <w:p w:rsidR="00172B8E" w:rsidRPr="00CF42E6" w:rsidRDefault="00172B8E" w:rsidP="00505219">
      <w:pPr>
        <w:jc w:val="center"/>
        <w:rPr>
          <w:rFonts w:ascii="Arial" w:hAnsi="Arial" w:cs="Arial"/>
          <w:b/>
          <w:bCs/>
          <w:sz w:val="28"/>
          <w:szCs w:val="28"/>
          <w:lang w:val="en-US"/>
        </w:rPr>
      </w:pPr>
    </w:p>
    <w:p w:rsidR="00172B8E" w:rsidRPr="00CF42E6" w:rsidRDefault="00172B8E" w:rsidP="00505219">
      <w:pPr>
        <w:jc w:val="center"/>
        <w:rPr>
          <w:rFonts w:ascii="Arial" w:hAnsi="Arial" w:cs="Arial"/>
          <w:b/>
          <w:bCs/>
          <w:sz w:val="28"/>
          <w:szCs w:val="28"/>
          <w:lang w:val="en-US"/>
        </w:rPr>
      </w:pPr>
    </w:p>
    <w:p w:rsidR="00172B8E" w:rsidRPr="00CF42E6" w:rsidRDefault="00172B8E" w:rsidP="00505219">
      <w:pPr>
        <w:jc w:val="center"/>
        <w:rPr>
          <w:rFonts w:ascii="Arial" w:hAnsi="Arial" w:cs="Arial"/>
          <w:b/>
          <w:bCs/>
          <w:sz w:val="28"/>
          <w:szCs w:val="28"/>
          <w:lang w:val="en-US"/>
        </w:rPr>
      </w:pPr>
    </w:p>
    <w:p w:rsidR="00172B8E" w:rsidRPr="00CF42E6" w:rsidRDefault="00172B8E" w:rsidP="00505219">
      <w:pPr>
        <w:jc w:val="center"/>
        <w:rPr>
          <w:rFonts w:ascii="Arial" w:hAnsi="Arial" w:cs="Arial"/>
          <w:b/>
          <w:bCs/>
          <w:sz w:val="28"/>
          <w:szCs w:val="28"/>
          <w:lang w:val="en-US"/>
        </w:rPr>
      </w:pPr>
    </w:p>
    <w:p w:rsidR="00172B8E" w:rsidRPr="00CF42E6" w:rsidRDefault="00172B8E" w:rsidP="00505219">
      <w:pPr>
        <w:jc w:val="center"/>
        <w:rPr>
          <w:rFonts w:ascii="Arial" w:hAnsi="Arial" w:cs="Arial"/>
          <w:b/>
          <w:bCs/>
          <w:sz w:val="28"/>
          <w:szCs w:val="28"/>
          <w:lang w:val="en-US"/>
        </w:rPr>
      </w:pPr>
    </w:p>
    <w:p w:rsidR="00172B8E" w:rsidRPr="00CF42E6" w:rsidRDefault="00172B8E" w:rsidP="00505219">
      <w:pPr>
        <w:jc w:val="center"/>
        <w:rPr>
          <w:rFonts w:ascii="Arial" w:hAnsi="Arial" w:cs="Arial"/>
          <w:b/>
          <w:bCs/>
          <w:sz w:val="28"/>
          <w:szCs w:val="28"/>
          <w:lang w:val="en-US"/>
        </w:rPr>
      </w:pPr>
    </w:p>
    <w:p w:rsidR="00172B8E" w:rsidRPr="00CF42E6" w:rsidRDefault="00172B8E" w:rsidP="00505219">
      <w:pPr>
        <w:jc w:val="center"/>
        <w:rPr>
          <w:rFonts w:ascii="Arial" w:hAnsi="Arial" w:cs="Arial"/>
          <w:b/>
          <w:bCs/>
          <w:sz w:val="28"/>
          <w:szCs w:val="28"/>
          <w:lang w:val="en-US"/>
        </w:rPr>
      </w:pPr>
    </w:p>
    <w:p w:rsidR="00172B8E" w:rsidRPr="00CF42E6" w:rsidRDefault="00172B8E" w:rsidP="00505219">
      <w:pPr>
        <w:jc w:val="center"/>
        <w:rPr>
          <w:rFonts w:ascii="Arial" w:hAnsi="Arial" w:cs="Arial"/>
          <w:b/>
          <w:bCs/>
          <w:sz w:val="28"/>
          <w:szCs w:val="28"/>
          <w:lang w:val="en-US"/>
        </w:rPr>
      </w:pPr>
    </w:p>
    <w:p w:rsidR="00172B8E" w:rsidRPr="00CF42E6" w:rsidRDefault="00172B8E" w:rsidP="00505219">
      <w:pPr>
        <w:jc w:val="center"/>
        <w:rPr>
          <w:rFonts w:ascii="Arial" w:hAnsi="Arial" w:cs="Arial"/>
          <w:b/>
          <w:bCs/>
          <w:sz w:val="28"/>
          <w:szCs w:val="28"/>
          <w:lang w:val="en-US"/>
        </w:rPr>
      </w:pPr>
    </w:p>
    <w:p w:rsidR="00172B8E" w:rsidRPr="00DC6957" w:rsidRDefault="00172B8E" w:rsidP="00505219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CF42E6">
        <w:rPr>
          <w:rFonts w:ascii="Arial" w:hAnsi="Arial" w:cs="Arial"/>
          <w:b/>
          <w:bCs/>
          <w:sz w:val="28"/>
          <w:szCs w:val="28"/>
        </w:rPr>
        <w:t>Акустический сейф</w:t>
      </w:r>
    </w:p>
    <w:p w:rsidR="00172B8E" w:rsidRPr="00CF42E6" w:rsidRDefault="00172B8E" w:rsidP="00505219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CF42E6">
        <w:rPr>
          <w:rFonts w:ascii="Arial" w:hAnsi="Arial" w:cs="Arial"/>
          <w:b/>
          <w:bCs/>
          <w:sz w:val="28"/>
          <w:szCs w:val="28"/>
        </w:rPr>
        <w:t>«СКАТ</w:t>
      </w:r>
      <w:r>
        <w:rPr>
          <w:rFonts w:ascii="Arial" w:hAnsi="Arial" w:cs="Arial"/>
          <w:b/>
          <w:bCs/>
          <w:sz w:val="28"/>
          <w:szCs w:val="28"/>
        </w:rPr>
        <w:t>-10</w:t>
      </w:r>
      <w:r w:rsidRPr="00CF42E6">
        <w:rPr>
          <w:rFonts w:ascii="Arial" w:hAnsi="Arial" w:cs="Arial"/>
          <w:b/>
          <w:bCs/>
          <w:sz w:val="28"/>
          <w:szCs w:val="28"/>
        </w:rPr>
        <w:t>»</w:t>
      </w:r>
    </w:p>
    <w:p w:rsidR="00172B8E" w:rsidRPr="00CF42E6" w:rsidRDefault="00172B8E" w:rsidP="00505219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172B8E" w:rsidRPr="00CF42E6" w:rsidRDefault="00172B8E" w:rsidP="00505219">
      <w:pPr>
        <w:spacing w:line="360" w:lineRule="auto"/>
        <w:jc w:val="center"/>
        <w:rPr>
          <w:rFonts w:ascii="Arial" w:hAnsi="Arial" w:cs="Arial"/>
          <w:sz w:val="28"/>
          <w:szCs w:val="28"/>
        </w:rPr>
      </w:pPr>
      <w:r w:rsidRPr="00CF42E6">
        <w:rPr>
          <w:rFonts w:ascii="Arial" w:hAnsi="Arial" w:cs="Arial"/>
          <w:sz w:val="28"/>
          <w:szCs w:val="28"/>
        </w:rPr>
        <w:t>Руководство по эксплуатации</w:t>
      </w:r>
    </w:p>
    <w:p w:rsidR="00172B8E" w:rsidRDefault="00172B8E">
      <w:pPr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br w:type="page"/>
      </w:r>
    </w:p>
    <w:p w:rsidR="00172B8E" w:rsidRPr="00CF42E6" w:rsidRDefault="00172B8E" w:rsidP="00505219">
      <w:pPr>
        <w:ind w:left="680"/>
        <w:jc w:val="both"/>
        <w:rPr>
          <w:rFonts w:ascii="Arial" w:hAnsi="Arial" w:cs="Arial"/>
          <w:b/>
          <w:bCs/>
          <w:sz w:val="28"/>
          <w:szCs w:val="28"/>
        </w:rPr>
      </w:pPr>
      <w:r w:rsidRPr="00CF42E6">
        <w:rPr>
          <w:rFonts w:ascii="Arial" w:hAnsi="Arial" w:cs="Arial"/>
          <w:b/>
          <w:bCs/>
          <w:sz w:val="28"/>
          <w:szCs w:val="28"/>
        </w:rPr>
        <w:t>Содержание</w:t>
      </w:r>
    </w:p>
    <w:p w:rsidR="00172B8E" w:rsidRPr="00CF42E6" w:rsidRDefault="00172B8E" w:rsidP="00505219">
      <w:pPr>
        <w:ind w:left="680"/>
        <w:jc w:val="both"/>
        <w:rPr>
          <w:rFonts w:ascii="Arial" w:hAnsi="Arial" w:cs="Arial"/>
          <w:sz w:val="28"/>
          <w:szCs w:val="28"/>
        </w:rPr>
      </w:pPr>
    </w:p>
    <w:tbl>
      <w:tblPr>
        <w:tblW w:w="0" w:type="auto"/>
        <w:tblInd w:w="-106" w:type="dxa"/>
        <w:tblLook w:val="00A0" w:firstRow="1" w:lastRow="0" w:firstColumn="1" w:lastColumn="0" w:noHBand="0" w:noVBand="0"/>
      </w:tblPr>
      <w:tblGrid>
        <w:gridCol w:w="7225"/>
        <w:gridCol w:w="1666"/>
      </w:tblGrid>
      <w:tr w:rsidR="00172B8E" w:rsidRPr="003D33AB">
        <w:trPr>
          <w:trHeight w:val="510"/>
        </w:trPr>
        <w:tc>
          <w:tcPr>
            <w:tcW w:w="7225" w:type="dxa"/>
          </w:tcPr>
          <w:p w:rsidR="00172B8E" w:rsidRPr="003D33AB" w:rsidRDefault="00172B8E" w:rsidP="009A2E69">
            <w:pPr>
              <w:jc w:val="both"/>
              <w:rPr>
                <w:rFonts w:ascii="Arial" w:hAnsi="Arial" w:cs="Arial"/>
                <w:sz w:val="28"/>
                <w:szCs w:val="28"/>
              </w:rPr>
            </w:pPr>
            <w:r w:rsidRPr="003D33AB">
              <w:rPr>
                <w:rFonts w:ascii="Arial" w:hAnsi="Arial" w:cs="Arial"/>
                <w:sz w:val="28"/>
                <w:szCs w:val="28"/>
              </w:rPr>
              <w:t>     ВВЕДЕНИЕ</w:t>
            </w:r>
          </w:p>
        </w:tc>
        <w:tc>
          <w:tcPr>
            <w:tcW w:w="1666" w:type="dxa"/>
          </w:tcPr>
          <w:p w:rsidR="00172B8E" w:rsidRPr="003D33AB" w:rsidRDefault="00172B8E" w:rsidP="009A2E69">
            <w:pPr>
              <w:jc w:val="both"/>
              <w:rPr>
                <w:rFonts w:ascii="Arial" w:hAnsi="Arial" w:cs="Arial"/>
                <w:sz w:val="28"/>
                <w:szCs w:val="28"/>
              </w:rPr>
            </w:pPr>
            <w:r w:rsidRPr="003D33AB">
              <w:rPr>
                <w:rFonts w:ascii="Arial" w:hAnsi="Arial" w:cs="Arial"/>
                <w:sz w:val="28"/>
                <w:szCs w:val="28"/>
              </w:rPr>
              <w:t>4</w:t>
            </w:r>
          </w:p>
        </w:tc>
      </w:tr>
      <w:tr w:rsidR="00172B8E" w:rsidRPr="003D33AB">
        <w:trPr>
          <w:trHeight w:val="510"/>
        </w:trPr>
        <w:tc>
          <w:tcPr>
            <w:tcW w:w="7225" w:type="dxa"/>
          </w:tcPr>
          <w:p w:rsidR="00172B8E" w:rsidRPr="003D33AB" w:rsidRDefault="00172B8E" w:rsidP="009A2E69">
            <w:pPr>
              <w:jc w:val="both"/>
              <w:rPr>
                <w:rFonts w:ascii="Arial" w:hAnsi="Arial" w:cs="Arial"/>
                <w:sz w:val="28"/>
                <w:szCs w:val="28"/>
              </w:rPr>
            </w:pPr>
            <w:r w:rsidRPr="003D33AB">
              <w:rPr>
                <w:rFonts w:ascii="Arial" w:hAnsi="Arial" w:cs="Arial"/>
                <w:sz w:val="28"/>
                <w:szCs w:val="28"/>
              </w:rPr>
              <w:t>1   ОПИСАНИЕ И РАБОТА</w:t>
            </w:r>
          </w:p>
        </w:tc>
        <w:tc>
          <w:tcPr>
            <w:tcW w:w="1666" w:type="dxa"/>
          </w:tcPr>
          <w:p w:rsidR="00172B8E" w:rsidRPr="003D33AB" w:rsidRDefault="00172B8E" w:rsidP="009A2E69">
            <w:pPr>
              <w:jc w:val="both"/>
              <w:rPr>
                <w:rFonts w:ascii="Arial" w:hAnsi="Arial" w:cs="Arial"/>
                <w:sz w:val="28"/>
                <w:szCs w:val="28"/>
              </w:rPr>
            </w:pPr>
            <w:r w:rsidRPr="003D33AB">
              <w:rPr>
                <w:rFonts w:ascii="Arial" w:hAnsi="Arial" w:cs="Arial"/>
                <w:sz w:val="28"/>
                <w:szCs w:val="28"/>
              </w:rPr>
              <w:t>4</w:t>
            </w:r>
          </w:p>
        </w:tc>
      </w:tr>
      <w:tr w:rsidR="00172B8E" w:rsidRPr="003D33AB">
        <w:trPr>
          <w:trHeight w:val="510"/>
        </w:trPr>
        <w:tc>
          <w:tcPr>
            <w:tcW w:w="7225" w:type="dxa"/>
          </w:tcPr>
          <w:p w:rsidR="00172B8E" w:rsidRPr="003D33AB" w:rsidRDefault="00172B8E" w:rsidP="009A2E69">
            <w:pPr>
              <w:jc w:val="both"/>
              <w:rPr>
                <w:rFonts w:ascii="Arial" w:hAnsi="Arial" w:cs="Arial"/>
                <w:sz w:val="28"/>
                <w:szCs w:val="28"/>
              </w:rPr>
            </w:pPr>
            <w:r w:rsidRPr="003D33AB">
              <w:rPr>
                <w:rFonts w:ascii="Arial" w:hAnsi="Arial" w:cs="Arial"/>
                <w:sz w:val="28"/>
                <w:szCs w:val="28"/>
              </w:rPr>
              <w:t>1.1 Назначение</w:t>
            </w:r>
          </w:p>
        </w:tc>
        <w:tc>
          <w:tcPr>
            <w:tcW w:w="1666" w:type="dxa"/>
          </w:tcPr>
          <w:p w:rsidR="00172B8E" w:rsidRPr="003D33AB" w:rsidRDefault="00172B8E" w:rsidP="009A2E69">
            <w:pPr>
              <w:jc w:val="both"/>
              <w:rPr>
                <w:rFonts w:ascii="Arial" w:hAnsi="Arial" w:cs="Arial"/>
                <w:sz w:val="28"/>
                <w:szCs w:val="28"/>
              </w:rPr>
            </w:pPr>
            <w:r w:rsidRPr="003D33AB">
              <w:rPr>
                <w:rFonts w:ascii="Arial" w:hAnsi="Arial" w:cs="Arial"/>
                <w:sz w:val="28"/>
                <w:szCs w:val="28"/>
              </w:rPr>
              <w:t>4</w:t>
            </w:r>
          </w:p>
        </w:tc>
      </w:tr>
      <w:tr w:rsidR="00172B8E" w:rsidRPr="003D33AB">
        <w:trPr>
          <w:trHeight w:val="510"/>
        </w:trPr>
        <w:tc>
          <w:tcPr>
            <w:tcW w:w="7225" w:type="dxa"/>
          </w:tcPr>
          <w:p w:rsidR="00172B8E" w:rsidRPr="003D33AB" w:rsidRDefault="00172B8E" w:rsidP="009A2E69">
            <w:pPr>
              <w:jc w:val="both"/>
              <w:rPr>
                <w:rFonts w:ascii="Arial" w:hAnsi="Arial" w:cs="Arial"/>
                <w:sz w:val="28"/>
                <w:szCs w:val="28"/>
              </w:rPr>
            </w:pPr>
            <w:r w:rsidRPr="003D33AB">
              <w:rPr>
                <w:rFonts w:ascii="Arial" w:hAnsi="Arial" w:cs="Arial"/>
                <w:sz w:val="28"/>
                <w:szCs w:val="28"/>
              </w:rPr>
              <w:t>1.2 Основные технические характеристики</w:t>
            </w:r>
          </w:p>
        </w:tc>
        <w:tc>
          <w:tcPr>
            <w:tcW w:w="1666" w:type="dxa"/>
          </w:tcPr>
          <w:p w:rsidR="00172B8E" w:rsidRPr="003D33AB" w:rsidRDefault="00172B8E" w:rsidP="009A2E69">
            <w:pPr>
              <w:jc w:val="both"/>
              <w:rPr>
                <w:rFonts w:ascii="Arial" w:hAnsi="Arial" w:cs="Arial"/>
                <w:sz w:val="28"/>
                <w:szCs w:val="28"/>
              </w:rPr>
            </w:pPr>
            <w:r w:rsidRPr="003D33AB">
              <w:rPr>
                <w:rFonts w:ascii="Arial" w:hAnsi="Arial" w:cs="Arial"/>
                <w:sz w:val="28"/>
                <w:szCs w:val="28"/>
              </w:rPr>
              <w:t>5</w:t>
            </w:r>
          </w:p>
        </w:tc>
      </w:tr>
      <w:tr w:rsidR="00172B8E" w:rsidRPr="003D33AB">
        <w:trPr>
          <w:trHeight w:val="510"/>
        </w:trPr>
        <w:tc>
          <w:tcPr>
            <w:tcW w:w="7225" w:type="dxa"/>
          </w:tcPr>
          <w:p w:rsidR="00172B8E" w:rsidRPr="003D33AB" w:rsidRDefault="00172B8E" w:rsidP="009A2E69">
            <w:pPr>
              <w:jc w:val="both"/>
              <w:rPr>
                <w:rFonts w:ascii="Arial" w:hAnsi="Arial" w:cs="Arial"/>
                <w:sz w:val="28"/>
                <w:szCs w:val="28"/>
              </w:rPr>
            </w:pPr>
            <w:r w:rsidRPr="003D33AB">
              <w:rPr>
                <w:rFonts w:ascii="Arial" w:hAnsi="Arial" w:cs="Arial"/>
                <w:sz w:val="28"/>
                <w:szCs w:val="28"/>
              </w:rPr>
              <w:t>1.3. Состав изделия</w:t>
            </w:r>
          </w:p>
        </w:tc>
        <w:tc>
          <w:tcPr>
            <w:tcW w:w="1666" w:type="dxa"/>
          </w:tcPr>
          <w:p w:rsidR="00172B8E" w:rsidRPr="003D33AB" w:rsidRDefault="00172B8E" w:rsidP="009A2E69">
            <w:pPr>
              <w:jc w:val="both"/>
              <w:rPr>
                <w:rFonts w:ascii="Arial" w:hAnsi="Arial" w:cs="Arial"/>
                <w:sz w:val="28"/>
                <w:szCs w:val="28"/>
              </w:rPr>
            </w:pPr>
            <w:r w:rsidRPr="003D33AB">
              <w:rPr>
                <w:rFonts w:ascii="Arial" w:hAnsi="Arial" w:cs="Arial"/>
                <w:sz w:val="28"/>
                <w:szCs w:val="28"/>
              </w:rPr>
              <w:t>5</w:t>
            </w:r>
          </w:p>
        </w:tc>
      </w:tr>
      <w:tr w:rsidR="00172B8E" w:rsidRPr="003D33AB">
        <w:trPr>
          <w:trHeight w:val="510"/>
        </w:trPr>
        <w:tc>
          <w:tcPr>
            <w:tcW w:w="7225" w:type="dxa"/>
          </w:tcPr>
          <w:p w:rsidR="00172B8E" w:rsidRPr="003D33AB" w:rsidRDefault="00172B8E" w:rsidP="009A2E69">
            <w:pPr>
              <w:jc w:val="both"/>
              <w:rPr>
                <w:rFonts w:ascii="Arial" w:hAnsi="Arial" w:cs="Arial"/>
                <w:sz w:val="28"/>
                <w:szCs w:val="28"/>
              </w:rPr>
            </w:pPr>
            <w:r w:rsidRPr="003D33AB">
              <w:rPr>
                <w:rFonts w:ascii="Arial" w:hAnsi="Arial" w:cs="Arial"/>
                <w:sz w:val="28"/>
                <w:szCs w:val="28"/>
              </w:rPr>
              <w:t>1.4. Устройство и работа</w:t>
            </w:r>
          </w:p>
        </w:tc>
        <w:tc>
          <w:tcPr>
            <w:tcW w:w="1666" w:type="dxa"/>
          </w:tcPr>
          <w:p w:rsidR="00172B8E" w:rsidRPr="003D33AB" w:rsidRDefault="00172B8E" w:rsidP="009A2E69">
            <w:pPr>
              <w:jc w:val="both"/>
              <w:rPr>
                <w:rFonts w:ascii="Arial" w:hAnsi="Arial" w:cs="Arial"/>
                <w:sz w:val="28"/>
                <w:szCs w:val="28"/>
              </w:rPr>
            </w:pPr>
            <w:r w:rsidRPr="003D33AB">
              <w:rPr>
                <w:rFonts w:ascii="Arial" w:hAnsi="Arial" w:cs="Arial"/>
                <w:sz w:val="28"/>
                <w:szCs w:val="28"/>
              </w:rPr>
              <w:t>6</w:t>
            </w:r>
          </w:p>
        </w:tc>
      </w:tr>
      <w:tr w:rsidR="00172B8E" w:rsidRPr="003D33AB">
        <w:trPr>
          <w:trHeight w:val="510"/>
        </w:trPr>
        <w:tc>
          <w:tcPr>
            <w:tcW w:w="7225" w:type="dxa"/>
          </w:tcPr>
          <w:p w:rsidR="00172B8E" w:rsidRPr="003D33AB" w:rsidRDefault="00172B8E" w:rsidP="009A2E69">
            <w:pPr>
              <w:jc w:val="both"/>
              <w:rPr>
                <w:rFonts w:ascii="Arial" w:hAnsi="Arial" w:cs="Arial"/>
                <w:sz w:val="28"/>
                <w:szCs w:val="28"/>
              </w:rPr>
            </w:pPr>
            <w:r w:rsidRPr="003D33AB">
              <w:rPr>
                <w:rFonts w:ascii="Arial" w:hAnsi="Arial" w:cs="Arial"/>
                <w:sz w:val="28"/>
                <w:szCs w:val="28"/>
              </w:rPr>
              <w:t>1.5. Маркировка и пломбирование</w:t>
            </w:r>
          </w:p>
        </w:tc>
        <w:tc>
          <w:tcPr>
            <w:tcW w:w="1666" w:type="dxa"/>
          </w:tcPr>
          <w:p w:rsidR="00172B8E" w:rsidRPr="003D33AB" w:rsidRDefault="00172B8E" w:rsidP="009A2E69">
            <w:pPr>
              <w:jc w:val="both"/>
              <w:rPr>
                <w:rFonts w:ascii="Arial" w:hAnsi="Arial" w:cs="Arial"/>
                <w:sz w:val="28"/>
                <w:szCs w:val="28"/>
              </w:rPr>
            </w:pPr>
            <w:r w:rsidRPr="003D33AB">
              <w:rPr>
                <w:rFonts w:ascii="Arial" w:hAnsi="Arial" w:cs="Arial"/>
                <w:sz w:val="28"/>
                <w:szCs w:val="28"/>
              </w:rPr>
              <w:t>9</w:t>
            </w:r>
          </w:p>
        </w:tc>
      </w:tr>
      <w:tr w:rsidR="00172B8E" w:rsidRPr="003D33AB">
        <w:trPr>
          <w:trHeight w:val="510"/>
        </w:trPr>
        <w:tc>
          <w:tcPr>
            <w:tcW w:w="7225" w:type="dxa"/>
          </w:tcPr>
          <w:p w:rsidR="00172B8E" w:rsidRPr="003D33AB" w:rsidRDefault="00172B8E" w:rsidP="009A2E69">
            <w:pPr>
              <w:jc w:val="both"/>
              <w:rPr>
                <w:rFonts w:ascii="Arial" w:hAnsi="Arial" w:cs="Arial"/>
                <w:sz w:val="28"/>
                <w:szCs w:val="28"/>
              </w:rPr>
            </w:pPr>
            <w:r w:rsidRPr="003D33AB">
              <w:rPr>
                <w:rFonts w:ascii="Arial" w:hAnsi="Arial" w:cs="Arial"/>
                <w:sz w:val="28"/>
                <w:szCs w:val="28"/>
              </w:rPr>
              <w:t>1.6. Упаковка</w:t>
            </w:r>
          </w:p>
        </w:tc>
        <w:tc>
          <w:tcPr>
            <w:tcW w:w="1666" w:type="dxa"/>
          </w:tcPr>
          <w:p w:rsidR="00172B8E" w:rsidRPr="003D33AB" w:rsidRDefault="00172B8E" w:rsidP="009A2E69">
            <w:pPr>
              <w:jc w:val="both"/>
              <w:rPr>
                <w:rFonts w:ascii="Arial" w:hAnsi="Arial" w:cs="Arial"/>
                <w:sz w:val="28"/>
                <w:szCs w:val="28"/>
              </w:rPr>
            </w:pPr>
            <w:r w:rsidRPr="003D33AB">
              <w:rPr>
                <w:rFonts w:ascii="Arial" w:hAnsi="Arial" w:cs="Arial"/>
                <w:sz w:val="28"/>
                <w:szCs w:val="28"/>
              </w:rPr>
              <w:t>9</w:t>
            </w:r>
          </w:p>
        </w:tc>
      </w:tr>
      <w:tr w:rsidR="00172B8E" w:rsidRPr="003D33AB">
        <w:trPr>
          <w:trHeight w:val="510"/>
        </w:trPr>
        <w:tc>
          <w:tcPr>
            <w:tcW w:w="7225" w:type="dxa"/>
          </w:tcPr>
          <w:p w:rsidR="00172B8E" w:rsidRPr="003D33AB" w:rsidRDefault="00172B8E" w:rsidP="009A2E69">
            <w:pPr>
              <w:jc w:val="both"/>
              <w:rPr>
                <w:rFonts w:ascii="Arial" w:hAnsi="Arial" w:cs="Arial"/>
                <w:sz w:val="28"/>
                <w:szCs w:val="28"/>
              </w:rPr>
            </w:pPr>
            <w:r w:rsidRPr="003D33AB">
              <w:rPr>
                <w:rFonts w:ascii="Arial" w:hAnsi="Arial" w:cs="Arial"/>
                <w:sz w:val="28"/>
                <w:szCs w:val="28"/>
              </w:rPr>
              <w:t>2    ИСПОЛЬЗОВАНИЕ ПО НАЗНАЧЕНИЮ</w:t>
            </w:r>
          </w:p>
        </w:tc>
        <w:tc>
          <w:tcPr>
            <w:tcW w:w="1666" w:type="dxa"/>
          </w:tcPr>
          <w:p w:rsidR="00172B8E" w:rsidRPr="003D33AB" w:rsidRDefault="00172B8E" w:rsidP="009A2E69">
            <w:pPr>
              <w:jc w:val="both"/>
              <w:rPr>
                <w:rFonts w:ascii="Arial" w:hAnsi="Arial" w:cs="Arial"/>
                <w:sz w:val="28"/>
                <w:szCs w:val="28"/>
              </w:rPr>
            </w:pPr>
            <w:r w:rsidRPr="003D33AB">
              <w:rPr>
                <w:rFonts w:ascii="Arial" w:hAnsi="Arial" w:cs="Arial"/>
                <w:sz w:val="28"/>
                <w:szCs w:val="28"/>
              </w:rPr>
              <w:t>9</w:t>
            </w:r>
          </w:p>
        </w:tc>
      </w:tr>
      <w:tr w:rsidR="00172B8E" w:rsidRPr="003D33AB">
        <w:trPr>
          <w:trHeight w:val="510"/>
        </w:trPr>
        <w:tc>
          <w:tcPr>
            <w:tcW w:w="7225" w:type="dxa"/>
          </w:tcPr>
          <w:p w:rsidR="00172B8E" w:rsidRPr="003D33AB" w:rsidRDefault="00172B8E" w:rsidP="009A2E69">
            <w:pPr>
              <w:jc w:val="both"/>
              <w:rPr>
                <w:rFonts w:ascii="Arial" w:hAnsi="Arial" w:cs="Arial"/>
                <w:sz w:val="28"/>
                <w:szCs w:val="28"/>
              </w:rPr>
            </w:pPr>
            <w:r w:rsidRPr="003D33AB">
              <w:rPr>
                <w:rFonts w:ascii="Arial" w:hAnsi="Arial" w:cs="Arial"/>
                <w:sz w:val="28"/>
                <w:szCs w:val="28"/>
              </w:rPr>
              <w:t>2.1  Эксплуатационные ограничения</w:t>
            </w:r>
          </w:p>
        </w:tc>
        <w:tc>
          <w:tcPr>
            <w:tcW w:w="1666" w:type="dxa"/>
          </w:tcPr>
          <w:p w:rsidR="00172B8E" w:rsidRPr="003D33AB" w:rsidRDefault="00172B8E" w:rsidP="009A2E69">
            <w:pPr>
              <w:jc w:val="both"/>
              <w:rPr>
                <w:rFonts w:ascii="Arial" w:hAnsi="Arial" w:cs="Arial"/>
                <w:sz w:val="28"/>
                <w:szCs w:val="28"/>
              </w:rPr>
            </w:pPr>
            <w:r w:rsidRPr="003D33AB">
              <w:rPr>
                <w:rFonts w:ascii="Arial" w:hAnsi="Arial" w:cs="Arial"/>
                <w:sz w:val="28"/>
                <w:szCs w:val="28"/>
              </w:rPr>
              <w:t>9</w:t>
            </w:r>
          </w:p>
        </w:tc>
      </w:tr>
      <w:tr w:rsidR="00172B8E" w:rsidRPr="003D33AB">
        <w:trPr>
          <w:trHeight w:val="510"/>
        </w:trPr>
        <w:tc>
          <w:tcPr>
            <w:tcW w:w="7225" w:type="dxa"/>
          </w:tcPr>
          <w:p w:rsidR="00172B8E" w:rsidRPr="003D33AB" w:rsidRDefault="00172B8E" w:rsidP="009A2E69">
            <w:pPr>
              <w:jc w:val="both"/>
              <w:rPr>
                <w:rFonts w:ascii="Arial" w:hAnsi="Arial" w:cs="Arial"/>
                <w:sz w:val="28"/>
                <w:szCs w:val="28"/>
              </w:rPr>
            </w:pPr>
            <w:r w:rsidRPr="003D33AB">
              <w:rPr>
                <w:rFonts w:ascii="Arial" w:hAnsi="Arial" w:cs="Arial"/>
                <w:sz w:val="28"/>
                <w:szCs w:val="28"/>
              </w:rPr>
              <w:t>2.2  Подготовка изделия к использованию</w:t>
            </w:r>
          </w:p>
        </w:tc>
        <w:tc>
          <w:tcPr>
            <w:tcW w:w="1666" w:type="dxa"/>
          </w:tcPr>
          <w:p w:rsidR="00172B8E" w:rsidRPr="003D33AB" w:rsidRDefault="00172B8E" w:rsidP="009A2E69">
            <w:pPr>
              <w:jc w:val="both"/>
              <w:rPr>
                <w:rFonts w:ascii="Arial" w:hAnsi="Arial" w:cs="Arial"/>
                <w:sz w:val="28"/>
                <w:szCs w:val="28"/>
              </w:rPr>
            </w:pPr>
            <w:r w:rsidRPr="003D33AB">
              <w:rPr>
                <w:rFonts w:ascii="Arial" w:hAnsi="Arial" w:cs="Arial"/>
                <w:sz w:val="28"/>
                <w:szCs w:val="28"/>
              </w:rPr>
              <w:t>10</w:t>
            </w:r>
          </w:p>
        </w:tc>
      </w:tr>
      <w:tr w:rsidR="00172B8E" w:rsidRPr="003D33AB">
        <w:trPr>
          <w:trHeight w:val="510"/>
        </w:trPr>
        <w:tc>
          <w:tcPr>
            <w:tcW w:w="7225" w:type="dxa"/>
          </w:tcPr>
          <w:p w:rsidR="00172B8E" w:rsidRPr="003D33AB" w:rsidRDefault="00172B8E" w:rsidP="009A2E69">
            <w:pPr>
              <w:jc w:val="both"/>
              <w:rPr>
                <w:rFonts w:ascii="Arial" w:hAnsi="Arial" w:cs="Arial"/>
                <w:sz w:val="28"/>
                <w:szCs w:val="28"/>
              </w:rPr>
            </w:pPr>
            <w:r w:rsidRPr="003D33AB">
              <w:rPr>
                <w:rFonts w:ascii="Arial" w:hAnsi="Arial" w:cs="Arial"/>
                <w:sz w:val="28"/>
                <w:szCs w:val="28"/>
              </w:rPr>
              <w:t>2.3  Указание мер безопасности</w:t>
            </w:r>
          </w:p>
        </w:tc>
        <w:tc>
          <w:tcPr>
            <w:tcW w:w="1666" w:type="dxa"/>
          </w:tcPr>
          <w:p w:rsidR="00172B8E" w:rsidRPr="003D33AB" w:rsidRDefault="00172B8E" w:rsidP="009A2E69">
            <w:pPr>
              <w:jc w:val="both"/>
              <w:rPr>
                <w:rFonts w:ascii="Arial" w:hAnsi="Arial" w:cs="Arial"/>
                <w:sz w:val="28"/>
                <w:szCs w:val="28"/>
              </w:rPr>
            </w:pPr>
            <w:r w:rsidRPr="003D33AB">
              <w:rPr>
                <w:rFonts w:ascii="Arial" w:hAnsi="Arial" w:cs="Arial"/>
                <w:sz w:val="28"/>
                <w:szCs w:val="28"/>
              </w:rPr>
              <w:t>10</w:t>
            </w:r>
          </w:p>
        </w:tc>
      </w:tr>
      <w:tr w:rsidR="00172B8E" w:rsidRPr="003D33AB">
        <w:trPr>
          <w:trHeight w:val="510"/>
        </w:trPr>
        <w:tc>
          <w:tcPr>
            <w:tcW w:w="7225" w:type="dxa"/>
          </w:tcPr>
          <w:p w:rsidR="00172B8E" w:rsidRPr="003D33AB" w:rsidRDefault="00172B8E" w:rsidP="009A2E69">
            <w:pPr>
              <w:jc w:val="both"/>
              <w:rPr>
                <w:rFonts w:ascii="Arial" w:hAnsi="Arial" w:cs="Arial"/>
                <w:sz w:val="28"/>
                <w:szCs w:val="28"/>
              </w:rPr>
            </w:pPr>
            <w:r w:rsidRPr="003D33AB">
              <w:rPr>
                <w:rFonts w:ascii="Arial" w:hAnsi="Arial" w:cs="Arial"/>
                <w:sz w:val="28"/>
                <w:szCs w:val="28"/>
              </w:rPr>
              <w:t>2.4  Использование изделия</w:t>
            </w:r>
          </w:p>
        </w:tc>
        <w:tc>
          <w:tcPr>
            <w:tcW w:w="1666" w:type="dxa"/>
          </w:tcPr>
          <w:p w:rsidR="00172B8E" w:rsidRPr="003D33AB" w:rsidRDefault="00172B8E" w:rsidP="009A2E69">
            <w:pPr>
              <w:jc w:val="both"/>
              <w:rPr>
                <w:rFonts w:ascii="Arial" w:hAnsi="Arial" w:cs="Arial"/>
                <w:sz w:val="28"/>
                <w:szCs w:val="28"/>
              </w:rPr>
            </w:pPr>
            <w:r w:rsidRPr="003D33AB">
              <w:rPr>
                <w:rFonts w:ascii="Arial" w:hAnsi="Arial" w:cs="Arial"/>
                <w:sz w:val="28"/>
                <w:szCs w:val="28"/>
              </w:rPr>
              <w:t>11</w:t>
            </w:r>
          </w:p>
        </w:tc>
      </w:tr>
      <w:tr w:rsidR="00172B8E" w:rsidRPr="003D33AB">
        <w:trPr>
          <w:trHeight w:val="567"/>
        </w:trPr>
        <w:tc>
          <w:tcPr>
            <w:tcW w:w="7225" w:type="dxa"/>
          </w:tcPr>
          <w:p w:rsidR="00172B8E" w:rsidRPr="003D33AB" w:rsidRDefault="00172B8E" w:rsidP="009A2E69">
            <w:pPr>
              <w:jc w:val="both"/>
              <w:rPr>
                <w:rFonts w:ascii="Arial" w:hAnsi="Arial" w:cs="Arial"/>
                <w:sz w:val="28"/>
                <w:szCs w:val="28"/>
              </w:rPr>
            </w:pPr>
            <w:r w:rsidRPr="003D33AB">
              <w:rPr>
                <w:rFonts w:ascii="Arial" w:hAnsi="Arial" w:cs="Arial"/>
                <w:sz w:val="28"/>
                <w:szCs w:val="28"/>
              </w:rPr>
              <w:t>2.5  Действия в экстремальных условиях</w:t>
            </w:r>
          </w:p>
        </w:tc>
        <w:tc>
          <w:tcPr>
            <w:tcW w:w="1666" w:type="dxa"/>
          </w:tcPr>
          <w:p w:rsidR="00172B8E" w:rsidRPr="003D33AB" w:rsidRDefault="00172B8E" w:rsidP="009A2E69">
            <w:pPr>
              <w:jc w:val="both"/>
              <w:rPr>
                <w:rFonts w:ascii="Arial" w:hAnsi="Arial" w:cs="Arial"/>
                <w:sz w:val="28"/>
                <w:szCs w:val="28"/>
              </w:rPr>
            </w:pPr>
            <w:r w:rsidRPr="003D33AB">
              <w:rPr>
                <w:rFonts w:ascii="Arial" w:hAnsi="Arial" w:cs="Arial"/>
                <w:sz w:val="28"/>
                <w:szCs w:val="28"/>
              </w:rPr>
              <w:t>13</w:t>
            </w:r>
          </w:p>
        </w:tc>
      </w:tr>
      <w:tr w:rsidR="00172B8E" w:rsidRPr="003D33AB">
        <w:trPr>
          <w:trHeight w:val="567"/>
        </w:trPr>
        <w:tc>
          <w:tcPr>
            <w:tcW w:w="7225" w:type="dxa"/>
          </w:tcPr>
          <w:p w:rsidR="00172B8E" w:rsidRPr="003D33AB" w:rsidRDefault="00172B8E" w:rsidP="009A2E69">
            <w:pPr>
              <w:jc w:val="both"/>
              <w:rPr>
                <w:rFonts w:ascii="Arial" w:hAnsi="Arial" w:cs="Arial"/>
                <w:sz w:val="28"/>
                <w:szCs w:val="28"/>
              </w:rPr>
            </w:pPr>
            <w:r w:rsidRPr="003D33AB">
              <w:rPr>
                <w:rFonts w:ascii="Arial" w:hAnsi="Arial" w:cs="Arial"/>
                <w:sz w:val="28"/>
                <w:szCs w:val="28"/>
              </w:rPr>
              <w:t>3    ТЕХНИЧЕСКОЕ ОБСЛУЖИВАНИЕ И ТЕКУЩИЙ РЕМОНТ ИЗДЕЛИЯ</w:t>
            </w:r>
          </w:p>
        </w:tc>
        <w:tc>
          <w:tcPr>
            <w:tcW w:w="1666" w:type="dxa"/>
          </w:tcPr>
          <w:p w:rsidR="00172B8E" w:rsidRPr="003D33AB" w:rsidRDefault="00172B8E" w:rsidP="009A2E69">
            <w:pPr>
              <w:jc w:val="both"/>
              <w:rPr>
                <w:rFonts w:ascii="Arial" w:hAnsi="Arial" w:cs="Arial"/>
                <w:sz w:val="28"/>
                <w:szCs w:val="28"/>
              </w:rPr>
            </w:pPr>
            <w:r w:rsidRPr="003D33AB">
              <w:rPr>
                <w:rFonts w:ascii="Arial" w:hAnsi="Arial" w:cs="Arial"/>
                <w:sz w:val="28"/>
                <w:szCs w:val="28"/>
              </w:rPr>
              <w:t>13</w:t>
            </w:r>
          </w:p>
        </w:tc>
      </w:tr>
      <w:tr w:rsidR="00172B8E" w:rsidRPr="003D33AB">
        <w:trPr>
          <w:trHeight w:val="567"/>
        </w:trPr>
        <w:tc>
          <w:tcPr>
            <w:tcW w:w="7225" w:type="dxa"/>
          </w:tcPr>
          <w:p w:rsidR="00172B8E" w:rsidRPr="003D33AB" w:rsidRDefault="00172B8E" w:rsidP="009A2E69">
            <w:pPr>
              <w:jc w:val="both"/>
              <w:rPr>
                <w:rFonts w:ascii="Arial" w:hAnsi="Arial" w:cs="Arial"/>
                <w:sz w:val="28"/>
                <w:szCs w:val="28"/>
              </w:rPr>
            </w:pPr>
            <w:r w:rsidRPr="003D33AB">
              <w:rPr>
                <w:rFonts w:ascii="Arial" w:hAnsi="Arial" w:cs="Arial"/>
                <w:sz w:val="28"/>
                <w:szCs w:val="28"/>
              </w:rPr>
              <w:t>3.1 Техническое обслуживание</w:t>
            </w:r>
          </w:p>
        </w:tc>
        <w:tc>
          <w:tcPr>
            <w:tcW w:w="1666" w:type="dxa"/>
          </w:tcPr>
          <w:p w:rsidR="00172B8E" w:rsidRPr="003D33AB" w:rsidRDefault="00172B8E" w:rsidP="009A2E69">
            <w:pPr>
              <w:jc w:val="both"/>
              <w:rPr>
                <w:rFonts w:ascii="Arial" w:hAnsi="Arial" w:cs="Arial"/>
                <w:sz w:val="28"/>
                <w:szCs w:val="28"/>
              </w:rPr>
            </w:pPr>
            <w:r w:rsidRPr="003D33AB">
              <w:rPr>
                <w:rFonts w:ascii="Arial" w:hAnsi="Arial" w:cs="Arial"/>
                <w:sz w:val="28"/>
                <w:szCs w:val="28"/>
              </w:rPr>
              <w:t>13</w:t>
            </w:r>
          </w:p>
        </w:tc>
      </w:tr>
      <w:tr w:rsidR="00172B8E" w:rsidRPr="003D33AB">
        <w:trPr>
          <w:trHeight w:val="567"/>
        </w:trPr>
        <w:tc>
          <w:tcPr>
            <w:tcW w:w="7225" w:type="dxa"/>
          </w:tcPr>
          <w:p w:rsidR="00172B8E" w:rsidRPr="003D33AB" w:rsidRDefault="00172B8E" w:rsidP="009A2E69">
            <w:pPr>
              <w:jc w:val="both"/>
              <w:rPr>
                <w:rFonts w:ascii="Arial" w:hAnsi="Arial" w:cs="Arial"/>
                <w:sz w:val="28"/>
                <w:szCs w:val="28"/>
              </w:rPr>
            </w:pPr>
            <w:r w:rsidRPr="003D33AB">
              <w:rPr>
                <w:rFonts w:ascii="Arial" w:hAnsi="Arial" w:cs="Arial"/>
                <w:sz w:val="28"/>
                <w:szCs w:val="28"/>
              </w:rPr>
              <w:t>3.2 Ремонт</w:t>
            </w:r>
          </w:p>
        </w:tc>
        <w:tc>
          <w:tcPr>
            <w:tcW w:w="1666" w:type="dxa"/>
          </w:tcPr>
          <w:p w:rsidR="00172B8E" w:rsidRPr="003D33AB" w:rsidRDefault="00172B8E" w:rsidP="009A2E69">
            <w:pPr>
              <w:jc w:val="both"/>
              <w:rPr>
                <w:rFonts w:ascii="Arial" w:hAnsi="Arial" w:cs="Arial"/>
                <w:sz w:val="28"/>
                <w:szCs w:val="28"/>
              </w:rPr>
            </w:pPr>
            <w:r w:rsidRPr="003D33AB">
              <w:rPr>
                <w:rFonts w:ascii="Arial" w:hAnsi="Arial" w:cs="Arial"/>
                <w:sz w:val="28"/>
                <w:szCs w:val="28"/>
              </w:rPr>
              <w:t>14</w:t>
            </w:r>
          </w:p>
        </w:tc>
      </w:tr>
      <w:tr w:rsidR="00172B8E" w:rsidRPr="003D33AB">
        <w:trPr>
          <w:trHeight w:val="567"/>
        </w:trPr>
        <w:tc>
          <w:tcPr>
            <w:tcW w:w="7225" w:type="dxa"/>
          </w:tcPr>
          <w:p w:rsidR="00172B8E" w:rsidRPr="003D33AB" w:rsidRDefault="00172B8E" w:rsidP="009A2E69">
            <w:pPr>
              <w:jc w:val="both"/>
              <w:rPr>
                <w:rFonts w:ascii="Arial" w:hAnsi="Arial" w:cs="Arial"/>
                <w:sz w:val="28"/>
                <w:szCs w:val="28"/>
              </w:rPr>
            </w:pPr>
            <w:r w:rsidRPr="003D33AB">
              <w:rPr>
                <w:rFonts w:ascii="Arial" w:hAnsi="Arial" w:cs="Arial"/>
                <w:sz w:val="28"/>
                <w:szCs w:val="28"/>
              </w:rPr>
              <w:t>4   ХРАНЕНИЕ</w:t>
            </w:r>
          </w:p>
        </w:tc>
        <w:tc>
          <w:tcPr>
            <w:tcW w:w="1666" w:type="dxa"/>
          </w:tcPr>
          <w:p w:rsidR="00172B8E" w:rsidRPr="003D33AB" w:rsidRDefault="00172B8E" w:rsidP="009A2E69">
            <w:pPr>
              <w:jc w:val="both"/>
              <w:rPr>
                <w:rFonts w:ascii="Arial" w:hAnsi="Arial" w:cs="Arial"/>
                <w:sz w:val="28"/>
                <w:szCs w:val="28"/>
              </w:rPr>
            </w:pPr>
            <w:r w:rsidRPr="003D33AB">
              <w:rPr>
                <w:rFonts w:ascii="Arial" w:hAnsi="Arial" w:cs="Arial"/>
                <w:sz w:val="28"/>
                <w:szCs w:val="28"/>
                <w:lang w:val="en-US"/>
              </w:rPr>
              <w:t>1</w:t>
            </w:r>
            <w:r w:rsidRPr="003D33AB">
              <w:rPr>
                <w:rFonts w:ascii="Arial" w:hAnsi="Arial" w:cs="Arial"/>
                <w:sz w:val="28"/>
                <w:szCs w:val="28"/>
              </w:rPr>
              <w:t>4</w:t>
            </w:r>
          </w:p>
        </w:tc>
      </w:tr>
      <w:tr w:rsidR="00172B8E" w:rsidRPr="003D33AB">
        <w:trPr>
          <w:trHeight w:val="567"/>
        </w:trPr>
        <w:tc>
          <w:tcPr>
            <w:tcW w:w="7225" w:type="dxa"/>
          </w:tcPr>
          <w:p w:rsidR="00172B8E" w:rsidRPr="003D33AB" w:rsidRDefault="00172B8E" w:rsidP="009A2E69">
            <w:pPr>
              <w:jc w:val="both"/>
              <w:rPr>
                <w:rFonts w:ascii="Arial" w:hAnsi="Arial" w:cs="Arial"/>
                <w:sz w:val="28"/>
                <w:szCs w:val="28"/>
              </w:rPr>
            </w:pPr>
            <w:r w:rsidRPr="003D33AB">
              <w:rPr>
                <w:rFonts w:ascii="Arial" w:hAnsi="Arial" w:cs="Arial"/>
                <w:sz w:val="28"/>
                <w:szCs w:val="28"/>
              </w:rPr>
              <w:t>5   ТРАНСПОРТИРОВАНИЕ</w:t>
            </w:r>
          </w:p>
        </w:tc>
        <w:tc>
          <w:tcPr>
            <w:tcW w:w="1666" w:type="dxa"/>
          </w:tcPr>
          <w:p w:rsidR="00172B8E" w:rsidRPr="003D33AB" w:rsidRDefault="00172B8E" w:rsidP="009A2E69">
            <w:pPr>
              <w:jc w:val="both"/>
              <w:rPr>
                <w:rFonts w:ascii="Arial" w:hAnsi="Arial" w:cs="Arial"/>
                <w:sz w:val="28"/>
                <w:szCs w:val="28"/>
              </w:rPr>
            </w:pPr>
            <w:r w:rsidRPr="003D33AB">
              <w:rPr>
                <w:rFonts w:ascii="Arial" w:hAnsi="Arial" w:cs="Arial"/>
                <w:sz w:val="28"/>
                <w:szCs w:val="28"/>
                <w:lang w:val="en-US"/>
              </w:rPr>
              <w:t>1</w:t>
            </w:r>
            <w:r w:rsidRPr="003D33AB">
              <w:rPr>
                <w:rFonts w:ascii="Arial" w:hAnsi="Arial" w:cs="Arial"/>
                <w:sz w:val="28"/>
                <w:szCs w:val="28"/>
              </w:rPr>
              <w:t>4</w:t>
            </w:r>
          </w:p>
        </w:tc>
      </w:tr>
      <w:tr w:rsidR="00172B8E" w:rsidRPr="003D33AB">
        <w:trPr>
          <w:trHeight w:val="567"/>
        </w:trPr>
        <w:tc>
          <w:tcPr>
            <w:tcW w:w="7225" w:type="dxa"/>
          </w:tcPr>
          <w:p w:rsidR="00172B8E" w:rsidRPr="003D33AB" w:rsidRDefault="00172B8E" w:rsidP="009A2E69">
            <w:pPr>
              <w:jc w:val="both"/>
              <w:rPr>
                <w:rFonts w:ascii="Arial" w:hAnsi="Arial" w:cs="Arial"/>
                <w:sz w:val="28"/>
                <w:szCs w:val="28"/>
              </w:rPr>
            </w:pPr>
            <w:r w:rsidRPr="003D33AB">
              <w:rPr>
                <w:rFonts w:ascii="Arial" w:hAnsi="Arial" w:cs="Arial"/>
                <w:sz w:val="28"/>
                <w:szCs w:val="28"/>
              </w:rPr>
              <w:t>6   УТИЛИЗАЦИЯ</w:t>
            </w:r>
          </w:p>
        </w:tc>
        <w:tc>
          <w:tcPr>
            <w:tcW w:w="1666" w:type="dxa"/>
          </w:tcPr>
          <w:p w:rsidR="00172B8E" w:rsidRPr="003D33AB" w:rsidRDefault="00172B8E" w:rsidP="009A2E69">
            <w:pPr>
              <w:jc w:val="both"/>
              <w:rPr>
                <w:rFonts w:ascii="Arial" w:hAnsi="Arial" w:cs="Arial"/>
                <w:sz w:val="28"/>
                <w:szCs w:val="28"/>
              </w:rPr>
            </w:pPr>
            <w:r w:rsidRPr="003D33AB">
              <w:rPr>
                <w:rFonts w:ascii="Arial" w:hAnsi="Arial" w:cs="Arial"/>
                <w:sz w:val="28"/>
                <w:szCs w:val="28"/>
                <w:lang w:val="en-US"/>
              </w:rPr>
              <w:t>1</w:t>
            </w:r>
            <w:r w:rsidRPr="003D33AB">
              <w:rPr>
                <w:rFonts w:ascii="Arial" w:hAnsi="Arial" w:cs="Arial"/>
                <w:sz w:val="28"/>
                <w:szCs w:val="28"/>
              </w:rPr>
              <w:t>5</w:t>
            </w:r>
          </w:p>
        </w:tc>
      </w:tr>
    </w:tbl>
    <w:p w:rsidR="00172B8E" w:rsidRDefault="00172B8E">
      <w:pPr>
        <w:rPr>
          <w:rFonts w:ascii="Arial" w:hAnsi="Arial" w:cs="Arial"/>
          <w:b/>
          <w:bCs/>
          <w:sz w:val="28"/>
          <w:szCs w:val="28"/>
        </w:rPr>
      </w:pPr>
    </w:p>
    <w:p w:rsidR="00172B8E" w:rsidRDefault="00172B8E">
      <w:pPr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br w:type="page"/>
      </w:r>
    </w:p>
    <w:p w:rsidR="00172B8E" w:rsidRDefault="00172B8E" w:rsidP="00505219">
      <w:pPr>
        <w:spacing w:after="0"/>
        <w:ind w:firstLine="709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Введение</w:t>
      </w:r>
    </w:p>
    <w:p w:rsidR="00172B8E" w:rsidRDefault="00172B8E" w:rsidP="00505219">
      <w:pPr>
        <w:spacing w:after="0" w:line="240" w:lineRule="auto"/>
        <w:ind w:firstLine="709"/>
        <w:jc w:val="both"/>
        <w:rPr>
          <w:rFonts w:ascii="Arial" w:hAnsi="Arial" w:cs="Arial"/>
          <w:sz w:val="28"/>
          <w:szCs w:val="28"/>
        </w:rPr>
      </w:pPr>
      <w:r w:rsidRPr="00800D58">
        <w:rPr>
          <w:rFonts w:ascii="Arial" w:hAnsi="Arial" w:cs="Arial"/>
          <w:sz w:val="28"/>
          <w:szCs w:val="28"/>
        </w:rPr>
        <w:t xml:space="preserve">Настоящее руководство по эксплуатации (РЭ) предназначено для ознакомления с </w:t>
      </w:r>
      <w:r>
        <w:rPr>
          <w:rFonts w:ascii="Arial" w:hAnsi="Arial" w:cs="Arial"/>
          <w:sz w:val="28"/>
          <w:szCs w:val="28"/>
        </w:rPr>
        <w:t>акустическим сейфом «Скат-10</w:t>
      </w:r>
      <w:r w:rsidRPr="00800D58">
        <w:rPr>
          <w:rFonts w:ascii="Arial" w:hAnsi="Arial" w:cs="Arial"/>
          <w:sz w:val="28"/>
          <w:szCs w:val="28"/>
        </w:rPr>
        <w:t>» (далее изделие) и содержит сведения, необходимые для его правильной эксплуатации.</w:t>
      </w:r>
    </w:p>
    <w:p w:rsidR="00172B8E" w:rsidRPr="00800D58" w:rsidRDefault="00172B8E" w:rsidP="00505219">
      <w:pPr>
        <w:spacing w:after="0" w:line="240" w:lineRule="auto"/>
        <w:ind w:firstLine="709"/>
        <w:jc w:val="both"/>
        <w:rPr>
          <w:rFonts w:ascii="Arial" w:hAnsi="Arial" w:cs="Arial"/>
          <w:sz w:val="28"/>
          <w:szCs w:val="28"/>
        </w:rPr>
      </w:pPr>
    </w:p>
    <w:p w:rsidR="00172B8E" w:rsidRPr="00870E4F" w:rsidRDefault="00172B8E" w:rsidP="00505219">
      <w:pPr>
        <w:spacing w:after="0" w:line="360" w:lineRule="auto"/>
        <w:ind w:firstLine="709"/>
        <w:jc w:val="both"/>
        <w:rPr>
          <w:rFonts w:ascii="Arial" w:hAnsi="Arial" w:cs="Arial"/>
          <w:b/>
          <w:bCs/>
          <w:sz w:val="28"/>
          <w:szCs w:val="28"/>
        </w:rPr>
      </w:pPr>
      <w:r w:rsidRPr="00870E4F">
        <w:rPr>
          <w:rFonts w:ascii="Arial" w:hAnsi="Arial" w:cs="Arial"/>
          <w:b/>
          <w:bCs/>
          <w:sz w:val="28"/>
          <w:szCs w:val="28"/>
        </w:rPr>
        <w:t>1. Описание и работа</w:t>
      </w:r>
    </w:p>
    <w:p w:rsidR="00172B8E" w:rsidRPr="00CF42E6" w:rsidRDefault="00172B8E" w:rsidP="00727F7F">
      <w:pPr>
        <w:spacing w:before="240" w:after="240" w:line="240" w:lineRule="auto"/>
        <w:ind w:firstLine="709"/>
        <w:jc w:val="both"/>
        <w:rPr>
          <w:rFonts w:ascii="Arial" w:hAnsi="Arial" w:cs="Arial"/>
          <w:sz w:val="28"/>
          <w:szCs w:val="28"/>
        </w:rPr>
      </w:pPr>
      <w:r w:rsidRPr="00CF42E6">
        <w:rPr>
          <w:rFonts w:ascii="Arial" w:hAnsi="Arial" w:cs="Arial"/>
          <w:sz w:val="28"/>
          <w:szCs w:val="28"/>
        </w:rPr>
        <w:t>1</w:t>
      </w:r>
      <w:r>
        <w:rPr>
          <w:rFonts w:ascii="Arial" w:hAnsi="Arial" w:cs="Arial"/>
          <w:sz w:val="28"/>
          <w:szCs w:val="28"/>
        </w:rPr>
        <w:t>.1. </w:t>
      </w:r>
      <w:r w:rsidRPr="00CF42E6">
        <w:rPr>
          <w:rFonts w:ascii="Arial" w:hAnsi="Arial" w:cs="Arial"/>
          <w:sz w:val="28"/>
          <w:szCs w:val="28"/>
        </w:rPr>
        <w:t xml:space="preserve"> Назначение </w:t>
      </w:r>
    </w:p>
    <w:p w:rsidR="00172B8E" w:rsidRDefault="00172B8E" w:rsidP="00727F7F">
      <w:pPr>
        <w:spacing w:before="240" w:after="240" w:line="240" w:lineRule="auto"/>
        <w:ind w:firstLine="709"/>
        <w:jc w:val="both"/>
        <w:rPr>
          <w:rFonts w:ascii="Arial" w:hAnsi="Arial" w:cs="Arial"/>
          <w:sz w:val="28"/>
          <w:szCs w:val="28"/>
        </w:rPr>
      </w:pPr>
      <w:r w:rsidRPr="00CF42E6">
        <w:rPr>
          <w:rFonts w:ascii="Arial" w:hAnsi="Arial" w:cs="Arial"/>
          <w:sz w:val="28"/>
          <w:szCs w:val="28"/>
        </w:rPr>
        <w:t>Изделие «СКАТ</w:t>
      </w:r>
      <w:r>
        <w:rPr>
          <w:rFonts w:ascii="Arial" w:hAnsi="Arial" w:cs="Arial"/>
          <w:sz w:val="28"/>
          <w:szCs w:val="28"/>
        </w:rPr>
        <w:t>-10</w:t>
      </w:r>
      <w:r w:rsidRPr="00CF42E6">
        <w:rPr>
          <w:rFonts w:ascii="Arial" w:hAnsi="Arial" w:cs="Arial"/>
          <w:sz w:val="28"/>
          <w:szCs w:val="28"/>
        </w:rPr>
        <w:t xml:space="preserve">» предназначено для защиты речевой информации </w:t>
      </w:r>
      <w:r>
        <w:rPr>
          <w:rFonts w:ascii="Arial" w:hAnsi="Arial" w:cs="Arial"/>
          <w:sz w:val="28"/>
          <w:szCs w:val="28"/>
        </w:rPr>
        <w:t>от утечки как через каналы сотовой связи группы мобильных телефонов, при</w:t>
      </w:r>
      <w:r w:rsidRPr="00CF42E6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их несанкционированной</w:t>
      </w:r>
      <w:r w:rsidRPr="00CF42E6">
        <w:rPr>
          <w:rFonts w:ascii="Arial" w:hAnsi="Arial" w:cs="Arial"/>
          <w:sz w:val="28"/>
          <w:szCs w:val="28"/>
        </w:rPr>
        <w:t xml:space="preserve"> дистанционной активаци</w:t>
      </w:r>
      <w:r>
        <w:rPr>
          <w:rFonts w:ascii="Arial" w:hAnsi="Arial" w:cs="Arial"/>
          <w:sz w:val="28"/>
          <w:szCs w:val="28"/>
        </w:rPr>
        <w:t>и, так</w:t>
      </w:r>
      <w:r w:rsidRPr="00CF42E6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и от утечки по речевому каналу, при несанкционированной активации функции «диктофон» мобильных устройств</w:t>
      </w:r>
      <w:r w:rsidRPr="00CF42E6">
        <w:rPr>
          <w:rFonts w:ascii="Arial" w:hAnsi="Arial" w:cs="Arial"/>
          <w:sz w:val="28"/>
          <w:szCs w:val="28"/>
        </w:rPr>
        <w:t xml:space="preserve">. </w:t>
      </w:r>
      <w:r>
        <w:rPr>
          <w:rFonts w:ascii="Arial" w:hAnsi="Arial" w:cs="Arial"/>
          <w:sz w:val="28"/>
          <w:szCs w:val="28"/>
        </w:rPr>
        <w:t>Изделие существует в двух модификациях. В одной модификации подавление акустики осуществляется ультразвуком. Преимущество данной модификации в том, что изделие не создает некомфортного звукового сигнала. Однако в некоторых моделях телефонов, особенно старых, ультразвук плохо подавляет акустический сигнал. Для этого существует модификация с акустической шумовой помехой.</w:t>
      </w:r>
    </w:p>
    <w:p w:rsidR="00172B8E" w:rsidRDefault="00172B8E" w:rsidP="00727F7F">
      <w:pPr>
        <w:spacing w:before="240" w:after="240" w:line="240" w:lineRule="auto"/>
        <w:ind w:firstLine="709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Изделие конструктивно исполнено в носимом варианте и размещается в ударопрочном кейсе.</w:t>
      </w:r>
    </w:p>
    <w:p w:rsidR="00172B8E" w:rsidRPr="00032BE0" w:rsidRDefault="00172B8E" w:rsidP="00727F7F">
      <w:pPr>
        <w:pStyle w:val="1"/>
        <w:tabs>
          <w:tab w:val="num" w:pos="912"/>
        </w:tabs>
        <w:spacing w:before="240" w:after="240" w:line="240" w:lineRule="auto"/>
        <w:ind w:firstLine="709"/>
        <w:rPr>
          <w:rFonts w:cs="Times New Roman"/>
          <w:sz w:val="28"/>
          <w:szCs w:val="28"/>
        </w:rPr>
      </w:pPr>
      <w:r w:rsidRPr="00032BE0">
        <w:rPr>
          <w:sz w:val="28"/>
          <w:szCs w:val="28"/>
        </w:rPr>
        <w:t>1.1.</w:t>
      </w:r>
      <w:r w:rsidRPr="00710629">
        <w:rPr>
          <w:sz w:val="28"/>
          <w:szCs w:val="28"/>
        </w:rPr>
        <w:t>1</w:t>
      </w:r>
      <w:r>
        <w:rPr>
          <w:sz w:val="28"/>
          <w:szCs w:val="28"/>
        </w:rPr>
        <w:t>.</w:t>
      </w:r>
      <w:r w:rsidRPr="00032BE0">
        <w:rPr>
          <w:rFonts w:cs="Times New Roman"/>
          <w:sz w:val="28"/>
          <w:szCs w:val="28"/>
        </w:rPr>
        <w:t> </w:t>
      </w:r>
      <w:r>
        <w:rPr>
          <w:sz w:val="28"/>
          <w:szCs w:val="28"/>
        </w:rPr>
        <w:t>И</w:t>
      </w:r>
      <w:r>
        <w:rPr>
          <w:color w:val="000000"/>
          <w:sz w:val="28"/>
          <w:szCs w:val="28"/>
        </w:rPr>
        <w:t>зделие может эксплуатироваться</w:t>
      </w:r>
      <w:r w:rsidRPr="00032BE0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в помещениях с </w:t>
      </w:r>
      <w:r w:rsidRPr="00032BE0">
        <w:rPr>
          <w:color w:val="000000"/>
          <w:sz w:val="28"/>
          <w:szCs w:val="28"/>
        </w:rPr>
        <w:t>искусственно регулируемыми климатическими условиями:</w:t>
      </w:r>
    </w:p>
    <w:p w:rsidR="00172B8E" w:rsidRPr="00032BE0" w:rsidRDefault="00172B8E" w:rsidP="00727F7F">
      <w:pPr>
        <w:spacing w:before="240" w:after="240" w:line="240" w:lineRule="auto"/>
        <w:ind w:firstLine="709"/>
        <w:jc w:val="both"/>
        <w:rPr>
          <w:rFonts w:ascii="Arial" w:hAnsi="Arial" w:cs="Arial"/>
          <w:color w:val="000000"/>
          <w:sz w:val="28"/>
          <w:szCs w:val="28"/>
        </w:rPr>
      </w:pPr>
      <w:r w:rsidRPr="00032BE0">
        <w:rPr>
          <w:rFonts w:ascii="Arial" w:hAnsi="Arial" w:cs="Arial"/>
          <w:color w:val="000000"/>
          <w:sz w:val="28"/>
          <w:szCs w:val="28"/>
        </w:rPr>
        <w:t>-</w:t>
      </w:r>
      <w:r>
        <w:rPr>
          <w:rFonts w:ascii="Arial" w:hAnsi="Arial" w:cs="Arial"/>
          <w:color w:val="000000"/>
          <w:sz w:val="28"/>
          <w:szCs w:val="28"/>
        </w:rPr>
        <w:t> </w:t>
      </w:r>
      <w:r w:rsidRPr="00032BE0">
        <w:rPr>
          <w:rFonts w:ascii="Arial" w:hAnsi="Arial" w:cs="Arial"/>
          <w:color w:val="000000"/>
          <w:sz w:val="28"/>
          <w:szCs w:val="28"/>
        </w:rPr>
        <w:t>температура окружающей среды от +</w:t>
      </w:r>
      <w:r>
        <w:rPr>
          <w:rFonts w:ascii="Arial" w:hAnsi="Arial" w:cs="Arial"/>
          <w:color w:val="000000"/>
          <w:sz w:val="28"/>
          <w:szCs w:val="28"/>
        </w:rPr>
        <w:t>1</w:t>
      </w:r>
      <w:r w:rsidRPr="00032BE0">
        <w:rPr>
          <w:rFonts w:ascii="Arial" w:hAnsi="Arial" w:cs="Arial"/>
          <w:color w:val="000000"/>
          <w:sz w:val="28"/>
          <w:szCs w:val="28"/>
        </w:rPr>
        <w:t>5</w:t>
      </w:r>
      <w:r w:rsidRPr="00032BE0">
        <w:rPr>
          <w:rFonts w:ascii="Arial" w:hAnsi="Arial" w:cs="Arial"/>
          <w:color w:val="000000"/>
          <w:sz w:val="28"/>
          <w:szCs w:val="28"/>
          <w:vertAlign w:val="superscript"/>
        </w:rPr>
        <w:t xml:space="preserve"> о</w:t>
      </w:r>
      <w:r w:rsidRPr="00032BE0">
        <w:rPr>
          <w:rFonts w:ascii="Arial" w:hAnsi="Arial" w:cs="Arial"/>
          <w:color w:val="000000"/>
          <w:sz w:val="28"/>
          <w:szCs w:val="28"/>
        </w:rPr>
        <w:t>С до +</w:t>
      </w:r>
      <w:r>
        <w:rPr>
          <w:rFonts w:ascii="Arial" w:hAnsi="Arial" w:cs="Arial"/>
          <w:color w:val="000000"/>
          <w:sz w:val="28"/>
          <w:szCs w:val="28"/>
        </w:rPr>
        <w:t>35</w:t>
      </w:r>
      <w:r w:rsidRPr="00032BE0">
        <w:rPr>
          <w:rFonts w:ascii="Arial" w:hAnsi="Arial" w:cs="Arial"/>
          <w:color w:val="000000"/>
          <w:sz w:val="28"/>
          <w:szCs w:val="28"/>
          <w:vertAlign w:val="superscript"/>
        </w:rPr>
        <w:t xml:space="preserve"> о</w:t>
      </w:r>
      <w:r w:rsidRPr="00032BE0">
        <w:rPr>
          <w:rFonts w:ascii="Arial" w:hAnsi="Arial" w:cs="Arial"/>
          <w:color w:val="000000"/>
          <w:sz w:val="28"/>
          <w:szCs w:val="28"/>
        </w:rPr>
        <w:t>С;</w:t>
      </w:r>
    </w:p>
    <w:p w:rsidR="00172B8E" w:rsidRPr="00032BE0" w:rsidRDefault="00172B8E" w:rsidP="00727F7F">
      <w:pPr>
        <w:spacing w:before="240" w:after="240" w:line="240" w:lineRule="auto"/>
        <w:ind w:firstLine="709"/>
        <w:jc w:val="both"/>
        <w:rPr>
          <w:rFonts w:ascii="Arial" w:hAnsi="Arial" w:cs="Arial"/>
          <w:color w:val="000000"/>
          <w:sz w:val="28"/>
          <w:szCs w:val="28"/>
        </w:rPr>
      </w:pPr>
      <w:r w:rsidRPr="00032BE0">
        <w:rPr>
          <w:rFonts w:ascii="Arial" w:hAnsi="Arial" w:cs="Arial"/>
          <w:color w:val="000000"/>
          <w:sz w:val="28"/>
          <w:szCs w:val="28"/>
        </w:rPr>
        <w:t>-</w:t>
      </w:r>
      <w:r>
        <w:rPr>
          <w:rFonts w:ascii="Arial" w:hAnsi="Arial" w:cs="Arial"/>
          <w:color w:val="000000"/>
          <w:sz w:val="28"/>
          <w:szCs w:val="28"/>
        </w:rPr>
        <w:t> </w:t>
      </w:r>
      <w:r w:rsidRPr="00032BE0">
        <w:rPr>
          <w:rFonts w:ascii="Arial" w:hAnsi="Arial" w:cs="Arial"/>
          <w:color w:val="000000"/>
          <w:sz w:val="28"/>
          <w:szCs w:val="28"/>
        </w:rPr>
        <w:t>относительная влажность воздуха не более 80% при температуре +25</w:t>
      </w:r>
      <w:r w:rsidRPr="00032BE0">
        <w:rPr>
          <w:rFonts w:ascii="Arial" w:hAnsi="Arial" w:cs="Arial"/>
          <w:color w:val="000000"/>
          <w:sz w:val="28"/>
          <w:szCs w:val="28"/>
        </w:rPr>
        <w:fldChar w:fldCharType="begin"/>
      </w:r>
      <w:r w:rsidRPr="00032BE0">
        <w:rPr>
          <w:rFonts w:ascii="Arial" w:hAnsi="Arial" w:cs="Arial"/>
          <w:color w:val="000000"/>
          <w:sz w:val="28"/>
          <w:szCs w:val="28"/>
        </w:rPr>
        <w:instrText>SYMBOL 176 \f "Symbol" \s 12</w:instrText>
      </w:r>
      <w:r w:rsidRPr="00032BE0">
        <w:rPr>
          <w:rFonts w:ascii="Arial" w:hAnsi="Arial" w:cs="Arial"/>
          <w:color w:val="000000"/>
          <w:sz w:val="28"/>
          <w:szCs w:val="28"/>
        </w:rPr>
        <w:fldChar w:fldCharType="separate"/>
      </w:r>
      <w:r w:rsidRPr="00032BE0">
        <w:rPr>
          <w:rFonts w:ascii="Arial" w:hAnsi="Arial" w:cs="Arial"/>
          <w:color w:val="000000"/>
          <w:sz w:val="28"/>
          <w:szCs w:val="28"/>
        </w:rPr>
        <w:t>°</w:t>
      </w:r>
      <w:r w:rsidRPr="00032BE0">
        <w:rPr>
          <w:rFonts w:ascii="Arial" w:hAnsi="Arial" w:cs="Arial"/>
          <w:color w:val="000000"/>
          <w:sz w:val="28"/>
          <w:szCs w:val="28"/>
        </w:rPr>
        <w:fldChar w:fldCharType="end"/>
      </w:r>
      <w:r w:rsidRPr="00032BE0">
        <w:rPr>
          <w:rFonts w:ascii="Arial" w:hAnsi="Arial" w:cs="Arial"/>
          <w:color w:val="000000"/>
          <w:sz w:val="28"/>
          <w:szCs w:val="28"/>
        </w:rPr>
        <w:t>С;</w:t>
      </w:r>
    </w:p>
    <w:p w:rsidR="00172B8E" w:rsidRPr="00032BE0" w:rsidRDefault="00172B8E" w:rsidP="00727F7F">
      <w:pPr>
        <w:spacing w:before="240" w:after="240" w:line="240" w:lineRule="auto"/>
        <w:ind w:firstLine="709"/>
        <w:jc w:val="both"/>
        <w:rPr>
          <w:rFonts w:ascii="Arial" w:hAnsi="Arial" w:cs="Arial"/>
          <w:color w:val="000000"/>
          <w:sz w:val="28"/>
          <w:szCs w:val="28"/>
        </w:rPr>
      </w:pPr>
      <w:r w:rsidRPr="00032BE0">
        <w:rPr>
          <w:rFonts w:ascii="Arial" w:hAnsi="Arial" w:cs="Arial"/>
          <w:color w:val="000000"/>
          <w:sz w:val="28"/>
          <w:szCs w:val="28"/>
        </w:rPr>
        <w:t>-</w:t>
      </w:r>
      <w:r>
        <w:rPr>
          <w:rFonts w:ascii="Arial" w:hAnsi="Arial" w:cs="Arial"/>
          <w:color w:val="000000"/>
          <w:sz w:val="28"/>
          <w:szCs w:val="28"/>
        </w:rPr>
        <w:t> </w:t>
      </w:r>
      <w:r w:rsidRPr="00032BE0">
        <w:rPr>
          <w:rFonts w:ascii="Arial" w:hAnsi="Arial" w:cs="Arial"/>
          <w:color w:val="000000"/>
          <w:sz w:val="28"/>
          <w:szCs w:val="28"/>
        </w:rPr>
        <w:t>атмосферное давление от 700 мм рт. ст. до 800 мм рт. ст.</w:t>
      </w:r>
    </w:p>
    <w:p w:rsidR="00172B8E" w:rsidRPr="00710629" w:rsidRDefault="00172B8E" w:rsidP="00727F7F">
      <w:pPr>
        <w:spacing w:before="240" w:after="240" w:line="360" w:lineRule="auto"/>
        <w:ind w:firstLine="709"/>
        <w:jc w:val="both"/>
        <w:rPr>
          <w:rFonts w:ascii="Arial" w:hAnsi="Arial" w:cs="Arial"/>
          <w:color w:val="000000"/>
          <w:sz w:val="28"/>
          <w:szCs w:val="28"/>
        </w:rPr>
      </w:pPr>
      <w:r w:rsidRPr="00032BE0">
        <w:rPr>
          <w:rFonts w:ascii="Arial" w:hAnsi="Arial" w:cs="Arial"/>
          <w:color w:val="000000"/>
          <w:sz w:val="28"/>
          <w:szCs w:val="28"/>
        </w:rPr>
        <w:t>1.1.</w:t>
      </w:r>
      <w:r w:rsidRPr="00710629">
        <w:rPr>
          <w:rFonts w:ascii="Arial" w:hAnsi="Arial" w:cs="Arial"/>
          <w:color w:val="000000"/>
          <w:sz w:val="28"/>
          <w:szCs w:val="28"/>
        </w:rPr>
        <w:t>2</w:t>
      </w:r>
      <w:r>
        <w:rPr>
          <w:rFonts w:ascii="Arial" w:hAnsi="Arial" w:cs="Arial"/>
          <w:color w:val="000000"/>
          <w:sz w:val="28"/>
          <w:szCs w:val="28"/>
        </w:rPr>
        <w:t>.</w:t>
      </w:r>
      <w:r w:rsidRPr="00032BE0">
        <w:rPr>
          <w:rFonts w:ascii="Arial" w:hAnsi="Arial" w:cs="Arial"/>
          <w:color w:val="000000"/>
          <w:sz w:val="28"/>
          <w:szCs w:val="28"/>
        </w:rPr>
        <w:t> </w:t>
      </w:r>
      <w:r>
        <w:rPr>
          <w:rFonts w:ascii="Arial" w:hAnsi="Arial" w:cs="Arial"/>
          <w:color w:val="000000"/>
          <w:sz w:val="28"/>
          <w:szCs w:val="28"/>
        </w:rPr>
        <w:t>Э</w:t>
      </w:r>
      <w:r w:rsidRPr="00032BE0">
        <w:rPr>
          <w:rFonts w:ascii="Arial" w:hAnsi="Arial" w:cs="Arial"/>
          <w:color w:val="000000"/>
          <w:sz w:val="28"/>
          <w:szCs w:val="28"/>
        </w:rPr>
        <w:t xml:space="preserve">лектропитание </w:t>
      </w:r>
      <w:r>
        <w:rPr>
          <w:rFonts w:ascii="Arial" w:hAnsi="Arial" w:cs="Arial"/>
          <w:color w:val="000000"/>
          <w:sz w:val="28"/>
          <w:szCs w:val="28"/>
        </w:rPr>
        <w:t>изделия</w:t>
      </w:r>
      <w:r w:rsidRPr="00032BE0">
        <w:rPr>
          <w:rFonts w:ascii="Arial" w:hAnsi="Arial" w:cs="Arial"/>
          <w:color w:val="000000"/>
          <w:sz w:val="28"/>
          <w:szCs w:val="28"/>
        </w:rPr>
        <w:t xml:space="preserve"> - от </w:t>
      </w:r>
      <w:r>
        <w:rPr>
          <w:rFonts w:ascii="Arial" w:hAnsi="Arial" w:cs="Arial"/>
          <w:color w:val="000000"/>
          <w:sz w:val="28"/>
          <w:szCs w:val="28"/>
        </w:rPr>
        <w:t>встроенного аккумулятора.</w:t>
      </w:r>
    </w:p>
    <w:p w:rsidR="00172B8E" w:rsidRDefault="00172B8E" w:rsidP="00505219">
      <w:pPr>
        <w:spacing w:after="0" w:line="360" w:lineRule="auto"/>
        <w:ind w:firstLine="709"/>
        <w:jc w:val="both"/>
        <w:rPr>
          <w:rFonts w:ascii="Arial" w:hAnsi="Arial" w:cs="Arial"/>
          <w:sz w:val="28"/>
          <w:szCs w:val="28"/>
        </w:rPr>
      </w:pPr>
      <w:r w:rsidRPr="00CF42E6">
        <w:rPr>
          <w:rFonts w:ascii="Arial" w:hAnsi="Arial" w:cs="Arial"/>
          <w:sz w:val="28"/>
          <w:szCs w:val="28"/>
        </w:rPr>
        <w:t>1.2 Основные технические характеристики</w:t>
      </w:r>
    </w:p>
    <w:tbl>
      <w:tblPr>
        <w:tblW w:w="9606" w:type="dxa"/>
        <w:tblInd w:w="-106" w:type="dxa"/>
        <w:tblLayout w:type="fixed"/>
        <w:tblLook w:val="01E0" w:firstRow="1" w:lastRow="1" w:firstColumn="1" w:lastColumn="1" w:noHBand="0" w:noVBand="0"/>
      </w:tblPr>
      <w:tblGrid>
        <w:gridCol w:w="675"/>
        <w:gridCol w:w="6237"/>
        <w:gridCol w:w="2694"/>
      </w:tblGrid>
      <w:tr w:rsidR="00172B8E" w:rsidRPr="003D33AB">
        <w:trPr>
          <w:trHeight w:val="227"/>
        </w:trPr>
        <w:tc>
          <w:tcPr>
            <w:tcW w:w="675" w:type="dxa"/>
          </w:tcPr>
          <w:p w:rsidR="00172B8E" w:rsidRPr="003D33AB" w:rsidRDefault="00172B8E" w:rsidP="009A2E69">
            <w:pPr>
              <w:rPr>
                <w:rFonts w:ascii="Arial" w:hAnsi="Arial" w:cs="Arial"/>
                <w:sz w:val="28"/>
                <w:szCs w:val="28"/>
              </w:rPr>
            </w:pPr>
            <w:r w:rsidRPr="003D33AB">
              <w:rPr>
                <w:rFonts w:ascii="Arial" w:hAnsi="Arial" w:cs="Arial"/>
                <w:sz w:val="28"/>
                <w:szCs w:val="28"/>
              </w:rPr>
              <w:t>1.</w:t>
            </w:r>
          </w:p>
        </w:tc>
        <w:tc>
          <w:tcPr>
            <w:tcW w:w="6237" w:type="dxa"/>
          </w:tcPr>
          <w:p w:rsidR="00172B8E" w:rsidRPr="003D33AB" w:rsidRDefault="00172B8E" w:rsidP="009A2E69">
            <w:pPr>
              <w:rPr>
                <w:rFonts w:ascii="Arial" w:hAnsi="Arial" w:cs="Arial"/>
                <w:sz w:val="28"/>
                <w:szCs w:val="28"/>
              </w:rPr>
            </w:pPr>
            <w:r w:rsidRPr="003D33AB">
              <w:rPr>
                <w:rFonts w:ascii="Arial" w:hAnsi="Arial" w:cs="Arial"/>
                <w:sz w:val="28"/>
                <w:szCs w:val="28"/>
              </w:rPr>
              <w:t>Общее количество защищенных ячеек</w:t>
            </w:r>
          </w:p>
        </w:tc>
        <w:tc>
          <w:tcPr>
            <w:tcW w:w="2694" w:type="dxa"/>
          </w:tcPr>
          <w:p w:rsidR="00172B8E" w:rsidRPr="003D33AB" w:rsidRDefault="00172B8E" w:rsidP="009A2E69">
            <w:pPr>
              <w:rPr>
                <w:rFonts w:ascii="Arial" w:hAnsi="Arial" w:cs="Arial"/>
                <w:sz w:val="28"/>
                <w:szCs w:val="28"/>
              </w:rPr>
            </w:pPr>
            <w:r w:rsidRPr="003D33AB">
              <w:rPr>
                <w:rFonts w:ascii="Arial" w:hAnsi="Arial" w:cs="Arial"/>
                <w:sz w:val="28"/>
                <w:szCs w:val="28"/>
              </w:rPr>
              <w:t>10</w:t>
            </w:r>
          </w:p>
        </w:tc>
      </w:tr>
      <w:tr w:rsidR="00172B8E" w:rsidRPr="003D33AB">
        <w:tc>
          <w:tcPr>
            <w:tcW w:w="675" w:type="dxa"/>
          </w:tcPr>
          <w:p w:rsidR="00172B8E" w:rsidRPr="003D33AB" w:rsidRDefault="00172B8E" w:rsidP="009A2E69">
            <w:pPr>
              <w:rPr>
                <w:rFonts w:ascii="Arial" w:hAnsi="Arial" w:cs="Arial"/>
                <w:sz w:val="28"/>
                <w:szCs w:val="28"/>
              </w:rPr>
            </w:pPr>
            <w:r w:rsidRPr="003D33AB">
              <w:rPr>
                <w:rFonts w:ascii="Arial" w:hAnsi="Arial" w:cs="Arial"/>
                <w:sz w:val="28"/>
                <w:szCs w:val="28"/>
              </w:rPr>
              <w:t>2.</w:t>
            </w:r>
          </w:p>
        </w:tc>
        <w:tc>
          <w:tcPr>
            <w:tcW w:w="6237" w:type="dxa"/>
          </w:tcPr>
          <w:p w:rsidR="00172B8E" w:rsidRPr="003D33AB" w:rsidRDefault="00172B8E" w:rsidP="009A2E69">
            <w:pPr>
              <w:rPr>
                <w:rFonts w:ascii="Arial" w:hAnsi="Arial" w:cs="Arial"/>
                <w:sz w:val="28"/>
                <w:szCs w:val="28"/>
              </w:rPr>
            </w:pPr>
            <w:r w:rsidRPr="003D33AB">
              <w:rPr>
                <w:rFonts w:ascii="Arial" w:hAnsi="Arial" w:cs="Arial"/>
                <w:sz w:val="28"/>
                <w:szCs w:val="28"/>
              </w:rPr>
              <w:t xml:space="preserve">Уровень шума в точке размещения микрофона сотового телефона , не менее </w:t>
            </w:r>
          </w:p>
        </w:tc>
        <w:tc>
          <w:tcPr>
            <w:tcW w:w="2694" w:type="dxa"/>
          </w:tcPr>
          <w:p w:rsidR="00172B8E" w:rsidRPr="003D33AB" w:rsidRDefault="00172B8E" w:rsidP="009A2E69">
            <w:pPr>
              <w:rPr>
                <w:rFonts w:ascii="Arial" w:hAnsi="Arial" w:cs="Arial"/>
                <w:sz w:val="28"/>
                <w:szCs w:val="28"/>
              </w:rPr>
            </w:pPr>
            <w:r w:rsidRPr="003D33AB">
              <w:rPr>
                <w:rFonts w:ascii="Arial" w:hAnsi="Arial" w:cs="Arial"/>
                <w:sz w:val="28"/>
                <w:szCs w:val="28"/>
              </w:rPr>
              <w:t>100 дБ</w:t>
            </w:r>
          </w:p>
        </w:tc>
      </w:tr>
      <w:tr w:rsidR="00172B8E" w:rsidRPr="003D33AB">
        <w:tc>
          <w:tcPr>
            <w:tcW w:w="675" w:type="dxa"/>
          </w:tcPr>
          <w:p w:rsidR="00172B8E" w:rsidRPr="003D33AB" w:rsidRDefault="00172B8E" w:rsidP="009A2E69">
            <w:pPr>
              <w:rPr>
                <w:rFonts w:ascii="Arial" w:hAnsi="Arial" w:cs="Arial"/>
                <w:sz w:val="28"/>
                <w:szCs w:val="28"/>
              </w:rPr>
            </w:pPr>
            <w:r w:rsidRPr="003D33AB">
              <w:rPr>
                <w:rFonts w:ascii="Arial" w:hAnsi="Arial" w:cs="Arial"/>
                <w:sz w:val="28"/>
                <w:szCs w:val="28"/>
              </w:rPr>
              <w:t>3.</w:t>
            </w:r>
          </w:p>
        </w:tc>
        <w:tc>
          <w:tcPr>
            <w:tcW w:w="6237" w:type="dxa"/>
          </w:tcPr>
          <w:p w:rsidR="00172B8E" w:rsidRPr="003D33AB" w:rsidRDefault="00172B8E" w:rsidP="009A2E69">
            <w:pPr>
              <w:rPr>
                <w:rFonts w:ascii="Arial" w:hAnsi="Arial" w:cs="Arial"/>
                <w:sz w:val="28"/>
                <w:szCs w:val="28"/>
              </w:rPr>
            </w:pPr>
            <w:r w:rsidRPr="003D33AB">
              <w:rPr>
                <w:rFonts w:ascii="Arial" w:hAnsi="Arial" w:cs="Arial"/>
                <w:sz w:val="28"/>
                <w:szCs w:val="28"/>
              </w:rPr>
              <w:t xml:space="preserve">Эффективный спектр шумового сигнала при </w:t>
            </w:r>
            <w:r w:rsidRPr="003D33AB">
              <w:rPr>
                <w:rFonts w:ascii="Arial" w:hAnsi="Arial" w:cs="Arial"/>
                <w:sz w:val="28"/>
                <w:szCs w:val="28"/>
              </w:rPr>
              <w:lastRenderedPageBreak/>
              <w:t>ультразвуковой защите</w:t>
            </w:r>
          </w:p>
        </w:tc>
        <w:tc>
          <w:tcPr>
            <w:tcW w:w="2694" w:type="dxa"/>
          </w:tcPr>
          <w:p w:rsidR="00172B8E" w:rsidRPr="003D33AB" w:rsidRDefault="00172B8E" w:rsidP="009A2E69">
            <w:pPr>
              <w:rPr>
                <w:rFonts w:ascii="Arial" w:hAnsi="Arial" w:cs="Arial"/>
                <w:sz w:val="28"/>
                <w:szCs w:val="28"/>
              </w:rPr>
            </w:pPr>
            <w:r w:rsidRPr="003D33AB">
              <w:rPr>
                <w:rFonts w:ascii="Arial" w:hAnsi="Arial" w:cs="Arial"/>
                <w:sz w:val="28"/>
                <w:szCs w:val="28"/>
              </w:rPr>
              <w:lastRenderedPageBreak/>
              <w:t>24 - 26 кГц</w:t>
            </w:r>
          </w:p>
        </w:tc>
      </w:tr>
      <w:tr w:rsidR="00172B8E" w:rsidRPr="003D33AB">
        <w:tc>
          <w:tcPr>
            <w:tcW w:w="675" w:type="dxa"/>
          </w:tcPr>
          <w:p w:rsidR="00172B8E" w:rsidRPr="003D33AB" w:rsidRDefault="00172B8E" w:rsidP="009A2E69">
            <w:pPr>
              <w:rPr>
                <w:rFonts w:ascii="Arial" w:hAnsi="Arial" w:cs="Arial"/>
                <w:sz w:val="28"/>
                <w:szCs w:val="28"/>
              </w:rPr>
            </w:pPr>
            <w:r w:rsidRPr="003D33AB">
              <w:rPr>
                <w:rFonts w:ascii="Arial" w:hAnsi="Arial" w:cs="Arial"/>
                <w:sz w:val="28"/>
                <w:szCs w:val="28"/>
              </w:rPr>
              <w:t>6.</w:t>
            </w:r>
          </w:p>
        </w:tc>
        <w:tc>
          <w:tcPr>
            <w:tcW w:w="6237" w:type="dxa"/>
          </w:tcPr>
          <w:p w:rsidR="00172B8E" w:rsidRPr="003D33AB" w:rsidRDefault="00172B8E" w:rsidP="009A2E69">
            <w:pPr>
              <w:rPr>
                <w:rFonts w:ascii="Arial" w:hAnsi="Arial" w:cs="Arial"/>
                <w:sz w:val="28"/>
                <w:szCs w:val="28"/>
              </w:rPr>
            </w:pPr>
            <w:r w:rsidRPr="003D33AB">
              <w:rPr>
                <w:rFonts w:ascii="Arial" w:hAnsi="Arial" w:cs="Arial"/>
                <w:sz w:val="28"/>
                <w:szCs w:val="28"/>
              </w:rPr>
              <w:t>Эффективный спектр шумового сигнала при акустической защите</w:t>
            </w:r>
          </w:p>
        </w:tc>
        <w:tc>
          <w:tcPr>
            <w:tcW w:w="2694" w:type="dxa"/>
          </w:tcPr>
          <w:p w:rsidR="00172B8E" w:rsidRPr="003D33AB" w:rsidRDefault="00172B8E" w:rsidP="009A2E69">
            <w:pPr>
              <w:rPr>
                <w:rFonts w:ascii="Arial" w:hAnsi="Arial" w:cs="Arial"/>
                <w:sz w:val="28"/>
                <w:szCs w:val="28"/>
              </w:rPr>
            </w:pPr>
            <w:r w:rsidRPr="003D33AB">
              <w:rPr>
                <w:rFonts w:ascii="Arial" w:hAnsi="Arial" w:cs="Arial"/>
                <w:sz w:val="28"/>
                <w:szCs w:val="28"/>
              </w:rPr>
              <w:t>200 – 12 000 Гц</w:t>
            </w:r>
          </w:p>
        </w:tc>
      </w:tr>
      <w:tr w:rsidR="00172B8E" w:rsidRPr="003D33AB">
        <w:trPr>
          <w:trHeight w:val="136"/>
        </w:trPr>
        <w:tc>
          <w:tcPr>
            <w:tcW w:w="675" w:type="dxa"/>
          </w:tcPr>
          <w:p w:rsidR="00172B8E" w:rsidRPr="003D33AB" w:rsidRDefault="00172B8E" w:rsidP="009A2E69">
            <w:pPr>
              <w:rPr>
                <w:rFonts w:ascii="Arial" w:hAnsi="Arial" w:cs="Arial"/>
                <w:sz w:val="28"/>
                <w:szCs w:val="28"/>
              </w:rPr>
            </w:pPr>
            <w:r w:rsidRPr="003D33AB">
              <w:rPr>
                <w:rFonts w:ascii="Arial" w:hAnsi="Arial" w:cs="Arial"/>
                <w:sz w:val="28"/>
                <w:szCs w:val="28"/>
                <w:lang w:val="en-US"/>
              </w:rPr>
              <w:t>7</w:t>
            </w:r>
            <w:r w:rsidRPr="003D33AB">
              <w:rPr>
                <w:rFonts w:ascii="Arial" w:hAnsi="Arial" w:cs="Arial"/>
                <w:sz w:val="28"/>
                <w:szCs w:val="28"/>
              </w:rPr>
              <w:t>.</w:t>
            </w:r>
          </w:p>
        </w:tc>
        <w:tc>
          <w:tcPr>
            <w:tcW w:w="6237" w:type="dxa"/>
          </w:tcPr>
          <w:p w:rsidR="00172B8E" w:rsidRPr="003D33AB" w:rsidRDefault="00172B8E" w:rsidP="009A2E69">
            <w:pPr>
              <w:rPr>
                <w:rFonts w:ascii="Arial" w:hAnsi="Arial" w:cs="Arial"/>
                <w:sz w:val="28"/>
                <w:szCs w:val="28"/>
              </w:rPr>
            </w:pPr>
            <w:r w:rsidRPr="003D33AB">
              <w:rPr>
                <w:rFonts w:ascii="Arial" w:hAnsi="Arial" w:cs="Arial"/>
                <w:sz w:val="28"/>
                <w:szCs w:val="28"/>
              </w:rPr>
              <w:t>Остаточная словесная разборчивость, не более</w:t>
            </w:r>
          </w:p>
        </w:tc>
        <w:tc>
          <w:tcPr>
            <w:tcW w:w="2694" w:type="dxa"/>
          </w:tcPr>
          <w:p w:rsidR="00172B8E" w:rsidRPr="003D33AB" w:rsidRDefault="00172B8E" w:rsidP="009A2E69">
            <w:pPr>
              <w:rPr>
                <w:rFonts w:ascii="Arial" w:hAnsi="Arial" w:cs="Arial"/>
                <w:sz w:val="28"/>
                <w:szCs w:val="28"/>
              </w:rPr>
            </w:pPr>
            <w:r w:rsidRPr="003D33AB">
              <w:rPr>
                <w:rFonts w:ascii="Arial" w:hAnsi="Arial" w:cs="Arial"/>
                <w:sz w:val="28"/>
                <w:szCs w:val="28"/>
              </w:rPr>
              <w:t>10%</w:t>
            </w:r>
          </w:p>
        </w:tc>
      </w:tr>
      <w:tr w:rsidR="00172B8E" w:rsidRPr="003D33AB">
        <w:tc>
          <w:tcPr>
            <w:tcW w:w="675" w:type="dxa"/>
          </w:tcPr>
          <w:p w:rsidR="00172B8E" w:rsidRPr="003D33AB" w:rsidRDefault="00172B8E" w:rsidP="009A2E69">
            <w:pPr>
              <w:rPr>
                <w:rFonts w:ascii="Arial" w:hAnsi="Arial" w:cs="Arial"/>
                <w:sz w:val="28"/>
                <w:szCs w:val="28"/>
              </w:rPr>
            </w:pPr>
            <w:r w:rsidRPr="003D33AB">
              <w:rPr>
                <w:rFonts w:ascii="Arial" w:hAnsi="Arial" w:cs="Arial"/>
                <w:sz w:val="28"/>
                <w:szCs w:val="28"/>
                <w:lang w:val="en-US"/>
              </w:rPr>
              <w:t>8</w:t>
            </w:r>
            <w:r w:rsidRPr="003D33AB">
              <w:rPr>
                <w:rFonts w:ascii="Arial" w:hAnsi="Arial" w:cs="Arial"/>
                <w:sz w:val="28"/>
                <w:szCs w:val="28"/>
              </w:rPr>
              <w:t>.</w:t>
            </w:r>
          </w:p>
        </w:tc>
        <w:tc>
          <w:tcPr>
            <w:tcW w:w="6237" w:type="dxa"/>
          </w:tcPr>
          <w:p w:rsidR="00172B8E" w:rsidRPr="003D33AB" w:rsidRDefault="00172B8E" w:rsidP="009A2E69">
            <w:pPr>
              <w:rPr>
                <w:rFonts w:ascii="Arial" w:hAnsi="Arial" w:cs="Arial"/>
                <w:sz w:val="28"/>
                <w:szCs w:val="28"/>
              </w:rPr>
            </w:pPr>
            <w:r w:rsidRPr="003D33AB">
              <w:rPr>
                <w:rFonts w:ascii="Arial" w:hAnsi="Arial" w:cs="Arial"/>
                <w:sz w:val="28"/>
                <w:szCs w:val="28"/>
              </w:rPr>
              <w:t xml:space="preserve">Питание </w:t>
            </w:r>
          </w:p>
        </w:tc>
        <w:tc>
          <w:tcPr>
            <w:tcW w:w="2694" w:type="dxa"/>
          </w:tcPr>
          <w:p w:rsidR="00172B8E" w:rsidRPr="003D33AB" w:rsidRDefault="00172B8E" w:rsidP="009A2E69">
            <w:pPr>
              <w:rPr>
                <w:rFonts w:ascii="Arial" w:hAnsi="Arial" w:cs="Arial"/>
                <w:sz w:val="28"/>
                <w:szCs w:val="28"/>
              </w:rPr>
            </w:pPr>
            <w:r w:rsidRPr="003D33AB">
              <w:rPr>
                <w:rFonts w:ascii="Arial" w:hAnsi="Arial" w:cs="Arial"/>
                <w:sz w:val="28"/>
                <w:szCs w:val="28"/>
              </w:rPr>
              <w:t>Встроенная LI-Ion акку</w:t>
            </w:r>
            <w:r w:rsidR="008D58A9">
              <w:rPr>
                <w:rFonts w:ascii="Arial" w:hAnsi="Arial" w:cs="Arial"/>
                <w:sz w:val="28"/>
                <w:szCs w:val="28"/>
              </w:rPr>
              <w:t>муляторная батарея емкостью 780</w:t>
            </w:r>
            <w:r w:rsidRPr="003D33AB">
              <w:rPr>
                <w:rFonts w:ascii="Arial" w:hAnsi="Arial" w:cs="Arial"/>
                <w:sz w:val="28"/>
                <w:szCs w:val="28"/>
              </w:rPr>
              <w:t>0 мА/ч, 5В</w:t>
            </w:r>
          </w:p>
        </w:tc>
      </w:tr>
      <w:tr w:rsidR="00172B8E" w:rsidRPr="003D33AB">
        <w:tc>
          <w:tcPr>
            <w:tcW w:w="675" w:type="dxa"/>
          </w:tcPr>
          <w:p w:rsidR="00172B8E" w:rsidRPr="003D33AB" w:rsidRDefault="00172B8E" w:rsidP="009A2E69">
            <w:pPr>
              <w:rPr>
                <w:rFonts w:ascii="Arial" w:hAnsi="Arial" w:cs="Arial"/>
                <w:sz w:val="28"/>
                <w:szCs w:val="28"/>
              </w:rPr>
            </w:pPr>
            <w:r w:rsidRPr="003D33AB">
              <w:rPr>
                <w:rFonts w:ascii="Arial" w:hAnsi="Arial" w:cs="Arial"/>
                <w:sz w:val="28"/>
                <w:szCs w:val="28"/>
              </w:rPr>
              <w:t>9.</w:t>
            </w:r>
          </w:p>
        </w:tc>
        <w:tc>
          <w:tcPr>
            <w:tcW w:w="6237" w:type="dxa"/>
          </w:tcPr>
          <w:p w:rsidR="00172B8E" w:rsidRPr="003D33AB" w:rsidRDefault="00172B8E" w:rsidP="009A2E69">
            <w:pPr>
              <w:rPr>
                <w:rFonts w:ascii="Arial" w:hAnsi="Arial" w:cs="Arial"/>
                <w:sz w:val="28"/>
                <w:szCs w:val="28"/>
              </w:rPr>
            </w:pPr>
            <w:r w:rsidRPr="003D33AB">
              <w:rPr>
                <w:rFonts w:ascii="Arial" w:hAnsi="Arial" w:cs="Arial"/>
                <w:sz w:val="28"/>
                <w:szCs w:val="28"/>
              </w:rPr>
              <w:t xml:space="preserve">Время непрерывной работы, не менее </w:t>
            </w:r>
          </w:p>
        </w:tc>
        <w:tc>
          <w:tcPr>
            <w:tcW w:w="2694" w:type="dxa"/>
          </w:tcPr>
          <w:p w:rsidR="00172B8E" w:rsidRPr="003D33AB" w:rsidRDefault="00172B8E" w:rsidP="009A2E69">
            <w:pPr>
              <w:rPr>
                <w:rFonts w:ascii="Arial" w:hAnsi="Arial" w:cs="Arial"/>
                <w:sz w:val="28"/>
                <w:szCs w:val="28"/>
              </w:rPr>
            </w:pPr>
            <w:r w:rsidRPr="003D33AB">
              <w:rPr>
                <w:rFonts w:ascii="Arial" w:hAnsi="Arial" w:cs="Arial"/>
                <w:sz w:val="28"/>
                <w:szCs w:val="28"/>
              </w:rPr>
              <w:t>20 ч</w:t>
            </w:r>
          </w:p>
        </w:tc>
      </w:tr>
      <w:tr w:rsidR="00172B8E" w:rsidRPr="003D33AB">
        <w:tc>
          <w:tcPr>
            <w:tcW w:w="675" w:type="dxa"/>
          </w:tcPr>
          <w:p w:rsidR="00172B8E" w:rsidRPr="003D33AB" w:rsidRDefault="00172B8E" w:rsidP="009A2E69">
            <w:pPr>
              <w:rPr>
                <w:rFonts w:ascii="Arial" w:hAnsi="Arial" w:cs="Arial"/>
                <w:sz w:val="28"/>
                <w:szCs w:val="28"/>
              </w:rPr>
            </w:pPr>
            <w:r w:rsidRPr="003D33AB">
              <w:rPr>
                <w:rFonts w:ascii="Arial" w:hAnsi="Arial" w:cs="Arial"/>
                <w:sz w:val="28"/>
                <w:szCs w:val="28"/>
              </w:rPr>
              <w:t>10.</w:t>
            </w:r>
          </w:p>
        </w:tc>
        <w:tc>
          <w:tcPr>
            <w:tcW w:w="6237" w:type="dxa"/>
          </w:tcPr>
          <w:p w:rsidR="00172B8E" w:rsidRPr="003D33AB" w:rsidRDefault="00172B8E" w:rsidP="009A2E69">
            <w:pPr>
              <w:rPr>
                <w:rFonts w:ascii="Arial" w:hAnsi="Arial" w:cs="Arial"/>
                <w:sz w:val="28"/>
                <w:szCs w:val="28"/>
              </w:rPr>
            </w:pPr>
            <w:r w:rsidRPr="003D33AB">
              <w:rPr>
                <w:rFonts w:ascii="Arial" w:hAnsi="Arial" w:cs="Arial"/>
                <w:sz w:val="28"/>
                <w:szCs w:val="28"/>
              </w:rPr>
              <w:t>Габаритные размеры, не более</w:t>
            </w:r>
          </w:p>
        </w:tc>
        <w:tc>
          <w:tcPr>
            <w:tcW w:w="2694" w:type="dxa"/>
          </w:tcPr>
          <w:p w:rsidR="00172B8E" w:rsidRPr="003D33AB" w:rsidRDefault="00172B8E" w:rsidP="009A2E69">
            <w:pPr>
              <w:spacing w:after="0"/>
              <w:jc w:val="both"/>
              <w:rPr>
                <w:rFonts w:ascii="Arial" w:hAnsi="Arial" w:cs="Arial"/>
                <w:sz w:val="28"/>
                <w:szCs w:val="28"/>
              </w:rPr>
            </w:pPr>
            <w:r w:rsidRPr="003D33AB">
              <w:rPr>
                <w:rFonts w:ascii="Arial" w:hAnsi="Arial" w:cs="Arial"/>
                <w:sz w:val="28"/>
                <w:szCs w:val="28"/>
              </w:rPr>
              <w:t>470х370х180 мм</w:t>
            </w:r>
          </w:p>
        </w:tc>
      </w:tr>
      <w:tr w:rsidR="00172B8E" w:rsidRPr="003D33AB">
        <w:tc>
          <w:tcPr>
            <w:tcW w:w="675" w:type="dxa"/>
          </w:tcPr>
          <w:p w:rsidR="00172B8E" w:rsidRPr="003D33AB" w:rsidRDefault="00172B8E" w:rsidP="009A2E69">
            <w:pPr>
              <w:rPr>
                <w:rFonts w:ascii="Arial" w:hAnsi="Arial" w:cs="Arial"/>
                <w:sz w:val="28"/>
                <w:szCs w:val="28"/>
              </w:rPr>
            </w:pPr>
            <w:r w:rsidRPr="003D33AB">
              <w:rPr>
                <w:rFonts w:ascii="Arial" w:hAnsi="Arial" w:cs="Arial"/>
                <w:sz w:val="28"/>
                <w:szCs w:val="28"/>
              </w:rPr>
              <w:t>11.</w:t>
            </w:r>
          </w:p>
        </w:tc>
        <w:tc>
          <w:tcPr>
            <w:tcW w:w="6237" w:type="dxa"/>
          </w:tcPr>
          <w:p w:rsidR="00172B8E" w:rsidRPr="003D33AB" w:rsidRDefault="00172B8E" w:rsidP="009A2E69">
            <w:pPr>
              <w:rPr>
                <w:rFonts w:ascii="Arial" w:hAnsi="Arial" w:cs="Arial"/>
                <w:sz w:val="28"/>
                <w:szCs w:val="28"/>
              </w:rPr>
            </w:pPr>
            <w:r w:rsidRPr="003D33AB">
              <w:rPr>
                <w:rFonts w:ascii="Arial" w:hAnsi="Arial" w:cs="Arial"/>
                <w:sz w:val="28"/>
                <w:szCs w:val="28"/>
              </w:rPr>
              <w:t>Масса, не более</w:t>
            </w:r>
          </w:p>
        </w:tc>
        <w:tc>
          <w:tcPr>
            <w:tcW w:w="2694" w:type="dxa"/>
          </w:tcPr>
          <w:p w:rsidR="00172B8E" w:rsidRPr="003D33AB" w:rsidRDefault="00172B8E" w:rsidP="009A2E69">
            <w:pPr>
              <w:spacing w:after="0"/>
              <w:jc w:val="both"/>
              <w:rPr>
                <w:rFonts w:ascii="Arial" w:hAnsi="Arial" w:cs="Arial"/>
                <w:sz w:val="28"/>
                <w:szCs w:val="28"/>
              </w:rPr>
            </w:pPr>
            <w:r w:rsidRPr="003D33AB">
              <w:rPr>
                <w:rFonts w:ascii="Arial" w:hAnsi="Arial" w:cs="Arial"/>
                <w:sz w:val="28"/>
                <w:szCs w:val="28"/>
              </w:rPr>
              <w:t>10 кг</w:t>
            </w:r>
          </w:p>
        </w:tc>
      </w:tr>
    </w:tbl>
    <w:p w:rsidR="00172B8E" w:rsidRDefault="00172B8E" w:rsidP="00505219">
      <w:pPr>
        <w:spacing w:after="0"/>
        <w:ind w:firstLine="709"/>
        <w:jc w:val="both"/>
        <w:rPr>
          <w:rFonts w:ascii="Arial" w:hAnsi="Arial" w:cs="Arial"/>
          <w:sz w:val="28"/>
          <w:szCs w:val="28"/>
        </w:rPr>
      </w:pPr>
    </w:p>
    <w:p w:rsidR="00172B8E" w:rsidRDefault="00172B8E" w:rsidP="00505219">
      <w:pPr>
        <w:spacing w:after="0" w:line="360" w:lineRule="auto"/>
        <w:ind w:firstLine="709"/>
        <w:jc w:val="both"/>
        <w:rPr>
          <w:rFonts w:ascii="Arial" w:hAnsi="Arial" w:cs="Arial"/>
          <w:sz w:val="28"/>
          <w:szCs w:val="28"/>
        </w:rPr>
      </w:pPr>
      <w:r w:rsidRPr="00CF42E6">
        <w:rPr>
          <w:rFonts w:ascii="Arial" w:hAnsi="Arial" w:cs="Arial"/>
          <w:sz w:val="28"/>
          <w:szCs w:val="28"/>
        </w:rPr>
        <w:t>1.3. Состав изделия</w:t>
      </w:r>
    </w:p>
    <w:tbl>
      <w:tblPr>
        <w:tblW w:w="0" w:type="auto"/>
        <w:tblInd w:w="-106" w:type="dxa"/>
        <w:tblLook w:val="00A0" w:firstRow="1" w:lastRow="0" w:firstColumn="1" w:lastColumn="0" w:noHBand="0" w:noVBand="0"/>
      </w:tblPr>
      <w:tblGrid>
        <w:gridCol w:w="6912"/>
        <w:gridCol w:w="2659"/>
      </w:tblGrid>
      <w:tr w:rsidR="00172B8E" w:rsidRPr="003D33AB">
        <w:trPr>
          <w:trHeight w:val="406"/>
        </w:trPr>
        <w:tc>
          <w:tcPr>
            <w:tcW w:w="6912" w:type="dxa"/>
          </w:tcPr>
          <w:p w:rsidR="00172B8E" w:rsidRPr="003D33AB" w:rsidRDefault="00172B8E" w:rsidP="003D33AB">
            <w:pPr>
              <w:spacing w:after="0" w:line="240" w:lineRule="auto"/>
              <w:jc w:val="both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Изделие «Скат10</w:t>
            </w:r>
            <w:r w:rsidRPr="003D33AB">
              <w:rPr>
                <w:rFonts w:ascii="Arial" w:hAnsi="Arial" w:cs="Arial"/>
                <w:sz w:val="28"/>
                <w:szCs w:val="28"/>
              </w:rPr>
              <w:t>»</w:t>
            </w:r>
          </w:p>
        </w:tc>
        <w:tc>
          <w:tcPr>
            <w:tcW w:w="2659" w:type="dxa"/>
          </w:tcPr>
          <w:p w:rsidR="00172B8E" w:rsidRPr="003D33AB" w:rsidRDefault="00172B8E" w:rsidP="003D33AB">
            <w:pPr>
              <w:spacing w:after="0" w:line="240" w:lineRule="auto"/>
              <w:jc w:val="both"/>
              <w:rPr>
                <w:rFonts w:ascii="Arial" w:hAnsi="Arial" w:cs="Arial"/>
                <w:sz w:val="28"/>
                <w:szCs w:val="28"/>
              </w:rPr>
            </w:pPr>
            <w:r w:rsidRPr="003D33AB">
              <w:rPr>
                <w:rFonts w:ascii="Arial" w:hAnsi="Arial" w:cs="Arial"/>
                <w:sz w:val="28"/>
                <w:szCs w:val="28"/>
              </w:rPr>
              <w:t>1 шт.</w:t>
            </w:r>
          </w:p>
        </w:tc>
      </w:tr>
      <w:tr w:rsidR="00172B8E" w:rsidRPr="003D33AB">
        <w:trPr>
          <w:trHeight w:val="425"/>
        </w:trPr>
        <w:tc>
          <w:tcPr>
            <w:tcW w:w="6912" w:type="dxa"/>
          </w:tcPr>
          <w:p w:rsidR="00172B8E" w:rsidRPr="003D33AB" w:rsidRDefault="00172B8E" w:rsidP="003D33AB">
            <w:pPr>
              <w:spacing w:after="0" w:line="240" w:lineRule="auto"/>
              <w:jc w:val="both"/>
              <w:rPr>
                <w:rFonts w:ascii="Arial" w:hAnsi="Arial" w:cs="Arial"/>
                <w:sz w:val="28"/>
                <w:szCs w:val="28"/>
              </w:rPr>
            </w:pPr>
            <w:r w:rsidRPr="003D33AB">
              <w:rPr>
                <w:rFonts w:ascii="Arial" w:hAnsi="Arial" w:cs="Arial"/>
                <w:sz w:val="28"/>
                <w:szCs w:val="28"/>
              </w:rPr>
              <w:t>Сетевой шнур</w:t>
            </w:r>
          </w:p>
        </w:tc>
        <w:tc>
          <w:tcPr>
            <w:tcW w:w="2659" w:type="dxa"/>
          </w:tcPr>
          <w:p w:rsidR="00172B8E" w:rsidRPr="003D33AB" w:rsidRDefault="00172B8E" w:rsidP="003D33AB">
            <w:pPr>
              <w:spacing w:after="0" w:line="240" w:lineRule="auto"/>
              <w:jc w:val="both"/>
              <w:rPr>
                <w:rFonts w:ascii="Arial" w:hAnsi="Arial" w:cs="Arial"/>
                <w:sz w:val="28"/>
                <w:szCs w:val="28"/>
              </w:rPr>
            </w:pPr>
            <w:r w:rsidRPr="003D33AB">
              <w:rPr>
                <w:rFonts w:ascii="Arial" w:hAnsi="Arial" w:cs="Arial"/>
                <w:sz w:val="28"/>
                <w:szCs w:val="28"/>
              </w:rPr>
              <w:t>1 шт.</w:t>
            </w:r>
          </w:p>
        </w:tc>
      </w:tr>
      <w:tr w:rsidR="00172B8E" w:rsidRPr="003D33AB">
        <w:trPr>
          <w:trHeight w:val="401"/>
        </w:trPr>
        <w:tc>
          <w:tcPr>
            <w:tcW w:w="6912" w:type="dxa"/>
          </w:tcPr>
          <w:p w:rsidR="00172B8E" w:rsidRPr="003D33AB" w:rsidRDefault="00172B8E" w:rsidP="003D33AB">
            <w:pPr>
              <w:spacing w:after="0" w:line="240" w:lineRule="auto"/>
              <w:jc w:val="both"/>
              <w:rPr>
                <w:rFonts w:ascii="Arial" w:hAnsi="Arial" w:cs="Arial"/>
                <w:sz w:val="28"/>
                <w:szCs w:val="28"/>
              </w:rPr>
            </w:pPr>
            <w:r w:rsidRPr="003D33AB">
              <w:rPr>
                <w:rFonts w:ascii="Arial" w:hAnsi="Arial" w:cs="Arial"/>
                <w:sz w:val="28"/>
                <w:szCs w:val="28"/>
              </w:rPr>
              <w:t>Руководство по эксплуатации</w:t>
            </w:r>
          </w:p>
        </w:tc>
        <w:tc>
          <w:tcPr>
            <w:tcW w:w="2659" w:type="dxa"/>
          </w:tcPr>
          <w:p w:rsidR="00172B8E" w:rsidRPr="003D33AB" w:rsidRDefault="00172B8E" w:rsidP="003D33AB">
            <w:pPr>
              <w:spacing w:after="0" w:line="240" w:lineRule="auto"/>
              <w:jc w:val="both"/>
              <w:rPr>
                <w:rFonts w:ascii="Arial" w:hAnsi="Arial" w:cs="Arial"/>
                <w:sz w:val="28"/>
                <w:szCs w:val="28"/>
              </w:rPr>
            </w:pPr>
            <w:r w:rsidRPr="003D33AB">
              <w:rPr>
                <w:rFonts w:ascii="Arial" w:hAnsi="Arial" w:cs="Arial"/>
                <w:sz w:val="28"/>
                <w:szCs w:val="28"/>
              </w:rPr>
              <w:t>1 шт.</w:t>
            </w:r>
          </w:p>
        </w:tc>
      </w:tr>
      <w:tr w:rsidR="00172B8E" w:rsidRPr="003D33AB">
        <w:trPr>
          <w:trHeight w:val="491"/>
        </w:trPr>
        <w:tc>
          <w:tcPr>
            <w:tcW w:w="6912" w:type="dxa"/>
          </w:tcPr>
          <w:p w:rsidR="00172B8E" w:rsidRPr="003D33AB" w:rsidRDefault="00172B8E" w:rsidP="003D33AB">
            <w:pPr>
              <w:spacing w:after="0" w:line="240" w:lineRule="auto"/>
              <w:jc w:val="both"/>
              <w:rPr>
                <w:rFonts w:ascii="Arial" w:hAnsi="Arial" w:cs="Arial"/>
                <w:sz w:val="28"/>
                <w:szCs w:val="28"/>
              </w:rPr>
            </w:pPr>
            <w:r w:rsidRPr="003D33AB">
              <w:rPr>
                <w:rFonts w:ascii="Arial" w:hAnsi="Arial" w:cs="Arial"/>
                <w:sz w:val="28"/>
                <w:szCs w:val="28"/>
              </w:rPr>
              <w:t>Паспорт</w:t>
            </w:r>
          </w:p>
        </w:tc>
        <w:tc>
          <w:tcPr>
            <w:tcW w:w="2659" w:type="dxa"/>
          </w:tcPr>
          <w:p w:rsidR="00172B8E" w:rsidRPr="003D33AB" w:rsidRDefault="00172B8E" w:rsidP="003D33AB">
            <w:pPr>
              <w:spacing w:after="0" w:line="240" w:lineRule="auto"/>
              <w:jc w:val="both"/>
              <w:rPr>
                <w:rFonts w:ascii="Arial" w:hAnsi="Arial" w:cs="Arial"/>
                <w:sz w:val="28"/>
                <w:szCs w:val="28"/>
              </w:rPr>
            </w:pPr>
            <w:r w:rsidRPr="003D33AB">
              <w:rPr>
                <w:rFonts w:ascii="Arial" w:hAnsi="Arial" w:cs="Arial"/>
                <w:sz w:val="28"/>
                <w:szCs w:val="28"/>
              </w:rPr>
              <w:t>1 шт.</w:t>
            </w:r>
          </w:p>
        </w:tc>
      </w:tr>
    </w:tbl>
    <w:p w:rsidR="00172B8E" w:rsidRDefault="00172B8E" w:rsidP="00505219">
      <w:pPr>
        <w:spacing w:after="0"/>
        <w:ind w:firstLine="709"/>
        <w:jc w:val="both"/>
        <w:rPr>
          <w:rFonts w:ascii="Arial" w:hAnsi="Arial" w:cs="Arial"/>
          <w:sz w:val="28"/>
          <w:szCs w:val="28"/>
        </w:rPr>
      </w:pPr>
    </w:p>
    <w:p w:rsidR="00172B8E" w:rsidRDefault="00172B8E" w:rsidP="00727F7F">
      <w:pPr>
        <w:spacing w:before="240" w:after="240"/>
        <w:ind w:firstLine="709"/>
        <w:jc w:val="both"/>
        <w:rPr>
          <w:rFonts w:ascii="Arial" w:hAnsi="Arial" w:cs="Arial"/>
          <w:sz w:val="28"/>
          <w:szCs w:val="28"/>
        </w:rPr>
      </w:pPr>
      <w:r w:rsidRPr="00CF42E6">
        <w:rPr>
          <w:rFonts w:ascii="Arial" w:hAnsi="Arial" w:cs="Arial"/>
          <w:sz w:val="28"/>
          <w:szCs w:val="28"/>
        </w:rPr>
        <w:t>1.4. Устройство и работа</w:t>
      </w:r>
    </w:p>
    <w:p w:rsidR="00172B8E" w:rsidRDefault="00172B8E" w:rsidP="00727F7F">
      <w:pPr>
        <w:spacing w:before="240" w:after="240" w:line="240" w:lineRule="auto"/>
        <w:ind w:firstLine="709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1.4.1. В изделии «Скат-10» применяется двухконтурная система защиты:</w:t>
      </w:r>
    </w:p>
    <w:p w:rsidR="00172B8E" w:rsidRDefault="00172B8E" w:rsidP="00727F7F">
      <w:pPr>
        <w:spacing w:before="240" w:after="240" w:line="240" w:lineRule="auto"/>
        <w:ind w:firstLine="709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- экранированный корпус подавляет электромагнитное излучение, вследствие чего мобильные телефоны, размещенные внутри изделия, не могут связываться с базовыми станциями;</w:t>
      </w:r>
    </w:p>
    <w:p w:rsidR="00172B8E" w:rsidRDefault="00172B8E" w:rsidP="00727F7F">
      <w:pPr>
        <w:spacing w:before="240" w:after="240" w:line="240" w:lineRule="auto"/>
        <w:ind w:firstLine="709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- ультразвуковые или акустические генераторы шума обеспечивают маскирование речевого сигнала, делая его неразборчивым.</w:t>
      </w:r>
    </w:p>
    <w:p w:rsidR="00172B8E" w:rsidRDefault="00172B8E" w:rsidP="00727F7F">
      <w:pPr>
        <w:spacing w:before="240" w:after="240" w:line="240" w:lineRule="auto"/>
        <w:ind w:firstLine="709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1.4.2. Защищаемые телефоны (до 10</w:t>
      </w:r>
      <w:r w:rsidRPr="00CF42E6">
        <w:rPr>
          <w:rFonts w:ascii="Arial" w:hAnsi="Arial" w:cs="Arial"/>
          <w:sz w:val="28"/>
          <w:szCs w:val="28"/>
        </w:rPr>
        <w:t xml:space="preserve"> штук) размещаются в соответствующих ячейках акустического сейфа (рис</w:t>
      </w:r>
      <w:r>
        <w:rPr>
          <w:rFonts w:ascii="Arial" w:hAnsi="Arial" w:cs="Arial"/>
          <w:sz w:val="28"/>
          <w:szCs w:val="28"/>
        </w:rPr>
        <w:t>.</w:t>
      </w:r>
      <w:r w:rsidRPr="00CF42E6">
        <w:rPr>
          <w:rFonts w:ascii="Arial" w:hAnsi="Arial" w:cs="Arial"/>
          <w:sz w:val="28"/>
          <w:szCs w:val="28"/>
        </w:rPr>
        <w:t xml:space="preserve">1). </w:t>
      </w:r>
    </w:p>
    <w:p w:rsidR="00172B8E" w:rsidRDefault="00172B8E">
      <w:pPr>
        <w:rPr>
          <w:rFonts w:ascii="Arial" w:hAnsi="Arial" w:cs="Arial"/>
          <w:b/>
          <w:bCs/>
          <w:sz w:val="28"/>
          <w:szCs w:val="28"/>
        </w:rPr>
      </w:pPr>
    </w:p>
    <w:p w:rsidR="00172B8E" w:rsidRDefault="00172B8E">
      <w:pPr>
        <w:rPr>
          <w:rFonts w:ascii="Arial" w:hAnsi="Arial" w:cs="Arial"/>
          <w:b/>
          <w:bCs/>
          <w:sz w:val="28"/>
          <w:szCs w:val="28"/>
        </w:rPr>
      </w:pPr>
      <w:r w:rsidRPr="00505219">
        <w:rPr>
          <w:rFonts w:ascii="Arial" w:hAnsi="Arial" w:cs="Arial"/>
          <w:b/>
          <w:bCs/>
          <w:sz w:val="28"/>
          <w:szCs w:val="28"/>
        </w:rPr>
        <w:br w:type="page"/>
      </w:r>
    </w:p>
    <w:p w:rsidR="00172B8E" w:rsidRDefault="00172B8E" w:rsidP="00727F7F">
      <w:pPr>
        <w:spacing w:before="240" w:after="240" w:line="240" w:lineRule="auto"/>
        <w:ind w:firstLine="709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1.4.3. Перед тем, как поместить телефон необходимо открыть ячейку, повернув жетон-ключ с номером.</w:t>
      </w:r>
    </w:p>
    <w:p w:rsidR="00172B8E" w:rsidRDefault="00172B8E" w:rsidP="00727F7F">
      <w:pPr>
        <w:spacing w:before="240" w:after="240" w:line="240" w:lineRule="auto"/>
        <w:ind w:firstLine="709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Жетон-ключ также служит для идентификации телефона (пока телефон находится в ячейке, жетон остается у пользователя).</w:t>
      </w:r>
    </w:p>
    <w:p w:rsidR="00172B8E" w:rsidRDefault="00172B8E" w:rsidP="00522EC7">
      <w:pPr>
        <w:spacing w:after="0" w:line="240" w:lineRule="auto"/>
        <w:ind w:firstLine="709"/>
        <w:jc w:val="both"/>
        <w:rPr>
          <w:rFonts w:ascii="Arial" w:hAnsi="Arial" w:cs="Arial"/>
          <w:sz w:val="28"/>
          <w:szCs w:val="28"/>
        </w:rPr>
      </w:pPr>
    </w:p>
    <w:p w:rsidR="00172B8E" w:rsidRPr="00330850" w:rsidRDefault="00685D51" w:rsidP="00504EAF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ru-RU"/>
        </w:rPr>
        <w:drawing>
          <wp:inline distT="0" distB="0" distL="0" distR="0">
            <wp:extent cx="3657600" cy="2714625"/>
            <wp:effectExtent l="0" t="0" r="0" b="9525"/>
            <wp:docPr id="1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0" cy="2714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2B8E" w:rsidRDefault="00172B8E" w:rsidP="00D053E5">
      <w:pPr>
        <w:spacing w:after="0" w:line="240" w:lineRule="auto"/>
        <w:ind w:firstLine="709"/>
        <w:jc w:val="center"/>
        <w:rPr>
          <w:rFonts w:ascii="Arial" w:hAnsi="Arial" w:cs="Arial"/>
          <w:sz w:val="28"/>
          <w:szCs w:val="28"/>
        </w:rPr>
      </w:pPr>
    </w:p>
    <w:p w:rsidR="00172B8E" w:rsidRPr="00522EC7" w:rsidRDefault="00172B8E" w:rsidP="00522EC7">
      <w:pPr>
        <w:spacing w:after="0"/>
        <w:ind w:firstLine="709"/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Рис.1</w:t>
      </w:r>
    </w:p>
    <w:p w:rsidR="00172B8E" w:rsidRDefault="00172B8E" w:rsidP="00870E4F">
      <w:pPr>
        <w:spacing w:after="0"/>
        <w:ind w:firstLine="709"/>
        <w:rPr>
          <w:rFonts w:ascii="Arial" w:hAnsi="Arial" w:cs="Arial"/>
          <w:sz w:val="28"/>
          <w:szCs w:val="28"/>
        </w:rPr>
      </w:pPr>
    </w:p>
    <w:p w:rsidR="00172B8E" w:rsidRDefault="00172B8E" w:rsidP="00870E4F">
      <w:pPr>
        <w:spacing w:after="0"/>
        <w:ind w:firstLine="709"/>
        <w:jc w:val="both"/>
        <w:rPr>
          <w:rFonts w:ascii="Arial" w:hAnsi="Arial" w:cs="Arial"/>
          <w:sz w:val="28"/>
          <w:szCs w:val="28"/>
        </w:rPr>
      </w:pPr>
      <w:r w:rsidRPr="00CF42E6">
        <w:rPr>
          <w:rFonts w:ascii="Arial" w:hAnsi="Arial" w:cs="Arial"/>
          <w:sz w:val="28"/>
          <w:szCs w:val="28"/>
        </w:rPr>
        <w:t>1.5. Маркировка и пломбирование</w:t>
      </w:r>
    </w:p>
    <w:p w:rsidR="00172B8E" w:rsidRDefault="00172B8E" w:rsidP="00870E4F">
      <w:pPr>
        <w:spacing w:after="0" w:line="240" w:lineRule="auto"/>
        <w:ind w:firstLine="709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Все ячейки изделия промаркированы соответствующими порядковыми номерами.</w:t>
      </w:r>
    </w:p>
    <w:p w:rsidR="00172B8E" w:rsidRDefault="00172B8E" w:rsidP="00870E4F">
      <w:pPr>
        <w:spacing w:after="0" w:line="240" w:lineRule="auto"/>
        <w:ind w:firstLine="709"/>
        <w:jc w:val="both"/>
        <w:rPr>
          <w:rFonts w:ascii="Arial" w:hAnsi="Arial" w:cs="Arial"/>
          <w:sz w:val="28"/>
          <w:szCs w:val="28"/>
        </w:rPr>
      </w:pPr>
    </w:p>
    <w:p w:rsidR="00172B8E" w:rsidRDefault="00172B8E" w:rsidP="00870E4F">
      <w:pPr>
        <w:spacing w:after="0" w:line="240" w:lineRule="auto"/>
        <w:ind w:firstLine="709"/>
        <w:jc w:val="both"/>
        <w:rPr>
          <w:rFonts w:ascii="Arial" w:hAnsi="Arial" w:cs="Arial"/>
          <w:sz w:val="28"/>
          <w:szCs w:val="28"/>
        </w:rPr>
      </w:pPr>
      <w:r w:rsidRPr="00CF42E6">
        <w:rPr>
          <w:rFonts w:ascii="Arial" w:hAnsi="Arial" w:cs="Arial"/>
          <w:sz w:val="28"/>
          <w:szCs w:val="28"/>
        </w:rPr>
        <w:t>1.6. Упаковка</w:t>
      </w:r>
    </w:p>
    <w:p w:rsidR="00172B8E" w:rsidRDefault="00172B8E" w:rsidP="00870E4F">
      <w:pPr>
        <w:spacing w:after="0" w:line="240" w:lineRule="auto"/>
        <w:ind w:firstLine="709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Изделие размещено в ударопрочном кейсе, одновременно являющимся его упаковкой.</w:t>
      </w:r>
    </w:p>
    <w:p w:rsidR="00172B8E" w:rsidRDefault="00172B8E" w:rsidP="00870E4F">
      <w:pPr>
        <w:spacing w:after="0"/>
        <w:ind w:firstLine="709"/>
        <w:jc w:val="both"/>
        <w:rPr>
          <w:rFonts w:ascii="Arial" w:hAnsi="Arial" w:cs="Arial"/>
          <w:sz w:val="28"/>
          <w:szCs w:val="28"/>
        </w:rPr>
      </w:pPr>
    </w:p>
    <w:p w:rsidR="00172B8E" w:rsidRPr="00522EC7" w:rsidRDefault="00172B8E" w:rsidP="0035328A">
      <w:pPr>
        <w:tabs>
          <w:tab w:val="center" w:pos="5032"/>
        </w:tabs>
        <w:spacing w:before="240" w:after="240" w:line="240" w:lineRule="auto"/>
        <w:ind w:firstLine="709"/>
        <w:rPr>
          <w:rFonts w:ascii="Arial" w:hAnsi="Arial" w:cs="Arial"/>
          <w:b/>
          <w:bCs/>
          <w:sz w:val="28"/>
          <w:szCs w:val="28"/>
        </w:rPr>
      </w:pPr>
      <w:r w:rsidRPr="00522EC7">
        <w:rPr>
          <w:rFonts w:ascii="Arial" w:hAnsi="Arial" w:cs="Arial"/>
          <w:b/>
          <w:bCs/>
          <w:sz w:val="28"/>
          <w:szCs w:val="28"/>
        </w:rPr>
        <w:t xml:space="preserve">2. </w:t>
      </w:r>
      <w:r>
        <w:rPr>
          <w:rFonts w:ascii="Arial" w:hAnsi="Arial" w:cs="Arial"/>
          <w:b/>
          <w:bCs/>
          <w:sz w:val="28"/>
          <w:szCs w:val="28"/>
        </w:rPr>
        <w:t>Использование изделия</w:t>
      </w:r>
      <w:r>
        <w:rPr>
          <w:rFonts w:ascii="Arial" w:hAnsi="Arial" w:cs="Arial"/>
          <w:b/>
          <w:bCs/>
          <w:sz w:val="28"/>
          <w:szCs w:val="28"/>
        </w:rPr>
        <w:tab/>
      </w:r>
    </w:p>
    <w:p w:rsidR="00172B8E" w:rsidRDefault="00172B8E" w:rsidP="0035328A">
      <w:pPr>
        <w:spacing w:before="240" w:after="240" w:line="240" w:lineRule="auto"/>
        <w:ind w:firstLine="709"/>
        <w:jc w:val="both"/>
        <w:rPr>
          <w:rFonts w:ascii="Arial" w:hAnsi="Arial" w:cs="Arial"/>
          <w:sz w:val="28"/>
          <w:szCs w:val="28"/>
        </w:rPr>
      </w:pPr>
      <w:r w:rsidRPr="00CF42E6">
        <w:rPr>
          <w:rFonts w:ascii="Arial" w:hAnsi="Arial" w:cs="Arial"/>
          <w:sz w:val="28"/>
          <w:szCs w:val="28"/>
        </w:rPr>
        <w:t>2.1</w:t>
      </w:r>
      <w:r>
        <w:rPr>
          <w:rFonts w:ascii="Arial" w:hAnsi="Arial" w:cs="Arial"/>
          <w:sz w:val="28"/>
          <w:szCs w:val="28"/>
        </w:rPr>
        <w:t>. </w:t>
      </w:r>
      <w:r w:rsidRPr="00CF42E6">
        <w:rPr>
          <w:rFonts w:ascii="Arial" w:hAnsi="Arial" w:cs="Arial"/>
          <w:sz w:val="28"/>
          <w:szCs w:val="28"/>
        </w:rPr>
        <w:t>Эксплуатационные ограничения</w:t>
      </w:r>
    </w:p>
    <w:p w:rsidR="00172B8E" w:rsidRDefault="00172B8E" w:rsidP="0035328A">
      <w:pPr>
        <w:spacing w:before="240" w:after="240" w:line="240" w:lineRule="auto"/>
        <w:ind w:firstLine="709"/>
        <w:rPr>
          <w:rFonts w:ascii="Arial" w:hAnsi="Arial" w:cs="Arial"/>
          <w:sz w:val="28"/>
          <w:szCs w:val="28"/>
        </w:rPr>
      </w:pPr>
      <w:r w:rsidRPr="00F37A03">
        <w:rPr>
          <w:rFonts w:ascii="Arial" w:hAnsi="Arial" w:cs="Arial"/>
          <w:sz w:val="28"/>
          <w:szCs w:val="28"/>
        </w:rPr>
        <w:t>Изделие не предназначено для работы в условиях повышенной концентрации пыли и брызг, во взрывоопасной или агрессивной среде, при интенсивных механических воздействиях.</w:t>
      </w:r>
    </w:p>
    <w:p w:rsidR="00172B8E" w:rsidRDefault="00172B8E" w:rsidP="0035328A">
      <w:pPr>
        <w:spacing w:before="240" w:after="240" w:line="240" w:lineRule="auto"/>
        <w:ind w:firstLine="709"/>
        <w:rPr>
          <w:rFonts w:ascii="Arial" w:hAnsi="Arial" w:cs="Arial"/>
          <w:sz w:val="28"/>
          <w:szCs w:val="28"/>
        </w:rPr>
      </w:pPr>
      <w:r w:rsidRPr="00CF42E6">
        <w:rPr>
          <w:rFonts w:ascii="Arial" w:hAnsi="Arial" w:cs="Arial"/>
          <w:sz w:val="28"/>
          <w:szCs w:val="28"/>
        </w:rPr>
        <w:t>2.2</w:t>
      </w:r>
      <w:r>
        <w:rPr>
          <w:rFonts w:ascii="Arial" w:hAnsi="Arial" w:cs="Arial"/>
          <w:sz w:val="28"/>
          <w:szCs w:val="28"/>
        </w:rPr>
        <w:t>.</w:t>
      </w:r>
      <w:r w:rsidRPr="00CF42E6">
        <w:rPr>
          <w:rFonts w:ascii="Arial" w:hAnsi="Arial" w:cs="Arial"/>
          <w:sz w:val="28"/>
          <w:szCs w:val="28"/>
        </w:rPr>
        <w:t>  Подготовка изделия к использованию</w:t>
      </w:r>
    </w:p>
    <w:p w:rsidR="00172B8E" w:rsidRDefault="00172B8E" w:rsidP="00870E4F">
      <w:pPr>
        <w:spacing w:before="240" w:after="240"/>
        <w:ind w:firstLine="709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Откройте кейс. Убедитесь, что все жетоны находятся на соответствующих их номеру местах.</w:t>
      </w:r>
    </w:p>
    <w:p w:rsidR="00172B8E" w:rsidRPr="00522EC7" w:rsidRDefault="00172B8E" w:rsidP="00870E4F">
      <w:pPr>
        <w:spacing w:before="240" w:after="240"/>
        <w:ind w:firstLine="709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lastRenderedPageBreak/>
        <w:t>Поставьте изделие на горизонтальную поверхность.</w:t>
      </w:r>
    </w:p>
    <w:p w:rsidR="00172B8E" w:rsidRDefault="00172B8E" w:rsidP="00870E4F">
      <w:pPr>
        <w:spacing w:before="240" w:after="240"/>
        <w:ind w:firstLine="709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Откройте замки кейса и переведите верхнюю крышку в вертикальное положение.</w:t>
      </w:r>
    </w:p>
    <w:p w:rsidR="00172B8E" w:rsidRDefault="00172B8E" w:rsidP="00870E4F">
      <w:pPr>
        <w:spacing w:before="240" w:after="240"/>
        <w:ind w:firstLine="709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Выберите нужную ячейку, после чего поверните жетон-ключ, чтобы открыть ячейку (рис. 2.).</w:t>
      </w:r>
    </w:p>
    <w:p w:rsidR="00172B8E" w:rsidRDefault="00172B8E" w:rsidP="00870E4F">
      <w:pPr>
        <w:tabs>
          <w:tab w:val="left" w:pos="2199"/>
        </w:tabs>
        <w:spacing w:after="0"/>
        <w:ind w:firstLine="709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</w:r>
    </w:p>
    <w:p w:rsidR="00172B8E" w:rsidRDefault="00685D51" w:rsidP="00870E4F">
      <w:pPr>
        <w:spacing w:after="0"/>
        <w:ind w:firstLine="709"/>
        <w:jc w:val="both"/>
        <w:rPr>
          <w:rFonts w:ascii="Arial" w:hAnsi="Arial" w:cs="Arial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3975100" cy="2743200"/>
            <wp:effectExtent l="0" t="0" r="6350" b="0"/>
            <wp:wrapSquare wrapText="bothSides"/>
            <wp:docPr id="2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2" r="-2" b="18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5100" cy="2743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72B8E">
        <w:rPr>
          <w:rFonts w:ascii="Arial" w:hAnsi="Arial" w:cs="Arial"/>
          <w:sz w:val="28"/>
          <w:szCs w:val="28"/>
        </w:rPr>
        <w:br w:type="textWrapping" w:clear="all"/>
      </w:r>
    </w:p>
    <w:p w:rsidR="00172B8E" w:rsidRDefault="00172B8E" w:rsidP="00870E4F">
      <w:pPr>
        <w:spacing w:after="0"/>
        <w:ind w:firstLine="709"/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Рис.2</w:t>
      </w:r>
    </w:p>
    <w:p w:rsidR="00172B8E" w:rsidRDefault="00172B8E" w:rsidP="003C4FA0">
      <w:pPr>
        <w:spacing w:after="0"/>
        <w:ind w:firstLine="709"/>
        <w:jc w:val="both"/>
        <w:rPr>
          <w:rFonts w:ascii="Arial" w:hAnsi="Arial" w:cs="Arial"/>
          <w:sz w:val="28"/>
          <w:szCs w:val="28"/>
        </w:rPr>
      </w:pPr>
    </w:p>
    <w:p w:rsidR="00172B8E" w:rsidRDefault="00172B8E" w:rsidP="00870E4F">
      <w:pPr>
        <w:spacing w:before="240" w:after="240"/>
        <w:ind w:firstLine="709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Положите внутрь телефон и закройте ячейку на замок. Опустите верхнюю крышку и защелкните замки.</w:t>
      </w:r>
    </w:p>
    <w:p w:rsidR="00172B8E" w:rsidRDefault="00172B8E" w:rsidP="00870E4F">
      <w:pPr>
        <w:spacing w:before="240" w:after="240"/>
        <w:ind w:firstLine="709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Изделие готово к работе.</w:t>
      </w:r>
    </w:p>
    <w:p w:rsidR="00172B8E" w:rsidRDefault="00172B8E" w:rsidP="00CC0287">
      <w:pPr>
        <w:spacing w:after="0"/>
        <w:ind w:firstLine="709"/>
        <w:jc w:val="both"/>
        <w:rPr>
          <w:rFonts w:ascii="Arial" w:hAnsi="Arial" w:cs="Arial"/>
          <w:sz w:val="28"/>
          <w:szCs w:val="28"/>
        </w:rPr>
      </w:pPr>
    </w:p>
    <w:p w:rsidR="00172B8E" w:rsidRDefault="00172B8E" w:rsidP="00CC0287">
      <w:pPr>
        <w:spacing w:after="0"/>
        <w:ind w:firstLine="709"/>
        <w:jc w:val="both"/>
        <w:rPr>
          <w:rFonts w:ascii="Arial" w:hAnsi="Arial" w:cs="Arial"/>
          <w:b/>
          <w:bCs/>
          <w:i/>
          <w:iCs/>
          <w:sz w:val="28"/>
          <w:szCs w:val="28"/>
        </w:rPr>
      </w:pPr>
      <w:r>
        <w:rPr>
          <w:rFonts w:ascii="Arial" w:hAnsi="Arial" w:cs="Arial"/>
          <w:b/>
          <w:bCs/>
          <w:i/>
          <w:iCs/>
          <w:sz w:val="28"/>
          <w:szCs w:val="28"/>
        </w:rPr>
        <w:t>Для обеспечения</w:t>
      </w:r>
      <w:r w:rsidRPr="00E729EC">
        <w:rPr>
          <w:rFonts w:ascii="Arial" w:hAnsi="Arial" w:cs="Arial"/>
          <w:b/>
          <w:bCs/>
          <w:i/>
          <w:iCs/>
          <w:sz w:val="28"/>
          <w:szCs w:val="28"/>
        </w:rPr>
        <w:t xml:space="preserve"> эффективной защиты информации от утечки по каналам сотовой связи необходим</w:t>
      </w:r>
      <w:r>
        <w:rPr>
          <w:rFonts w:ascii="Arial" w:hAnsi="Arial" w:cs="Arial"/>
          <w:b/>
          <w:bCs/>
          <w:i/>
          <w:iCs/>
          <w:sz w:val="28"/>
          <w:szCs w:val="28"/>
        </w:rPr>
        <w:t>о</w:t>
      </w:r>
      <w:r w:rsidRPr="00E729EC">
        <w:rPr>
          <w:rFonts w:ascii="Arial" w:hAnsi="Arial" w:cs="Arial"/>
          <w:b/>
          <w:bCs/>
          <w:i/>
          <w:iCs/>
          <w:sz w:val="28"/>
          <w:szCs w:val="28"/>
        </w:rPr>
        <w:t>, чтобы замки кейса всегда были защелкнуты!</w:t>
      </w:r>
    </w:p>
    <w:p w:rsidR="00172B8E" w:rsidRDefault="00172B8E" w:rsidP="00CC0287">
      <w:pPr>
        <w:spacing w:after="0"/>
        <w:ind w:firstLine="709"/>
        <w:jc w:val="both"/>
        <w:rPr>
          <w:rFonts w:ascii="Arial" w:hAnsi="Arial" w:cs="Arial"/>
          <w:b/>
          <w:bCs/>
          <w:i/>
          <w:iCs/>
          <w:sz w:val="28"/>
          <w:szCs w:val="28"/>
        </w:rPr>
      </w:pPr>
    </w:p>
    <w:p w:rsidR="00172B8E" w:rsidRDefault="00172B8E" w:rsidP="0035328A">
      <w:pPr>
        <w:spacing w:before="240" w:after="240"/>
        <w:ind w:firstLine="709"/>
        <w:jc w:val="both"/>
        <w:rPr>
          <w:rFonts w:ascii="Arial" w:hAnsi="Arial" w:cs="Arial"/>
          <w:sz w:val="28"/>
          <w:szCs w:val="28"/>
        </w:rPr>
      </w:pPr>
      <w:r w:rsidRPr="00CF42E6">
        <w:rPr>
          <w:rFonts w:ascii="Arial" w:hAnsi="Arial" w:cs="Arial"/>
          <w:sz w:val="28"/>
          <w:szCs w:val="28"/>
        </w:rPr>
        <w:t>2.3</w:t>
      </w:r>
      <w:r>
        <w:rPr>
          <w:rFonts w:ascii="Arial" w:hAnsi="Arial" w:cs="Arial"/>
          <w:sz w:val="28"/>
          <w:szCs w:val="28"/>
        </w:rPr>
        <w:t>.</w:t>
      </w:r>
      <w:r w:rsidRPr="00CF42E6">
        <w:rPr>
          <w:rFonts w:ascii="Arial" w:hAnsi="Arial" w:cs="Arial"/>
          <w:sz w:val="28"/>
          <w:szCs w:val="28"/>
        </w:rPr>
        <w:t> Указание мер безопасности</w:t>
      </w:r>
    </w:p>
    <w:p w:rsidR="00172B8E" w:rsidRDefault="00172B8E" w:rsidP="0035328A">
      <w:pPr>
        <w:spacing w:before="240" w:after="240"/>
        <w:ind w:firstLine="709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2.3.1. Устройство во время работы питается от встроенного аккумулятора с выходным напряжением 5В, поэтому не представляет опасности для обслуживающего персонала.</w:t>
      </w:r>
    </w:p>
    <w:p w:rsidR="00172B8E" w:rsidRDefault="00172B8E" w:rsidP="0035328A">
      <w:pPr>
        <w:spacing w:before="240" w:after="240"/>
        <w:ind w:firstLine="709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2.3.2. Для подзарядки аккумулятора используется электрическая сеть с напряжением 220В, 50Гц.</w:t>
      </w:r>
    </w:p>
    <w:p w:rsidR="00172B8E" w:rsidRDefault="00172B8E" w:rsidP="0035328A">
      <w:pPr>
        <w:spacing w:before="240" w:after="240"/>
        <w:ind w:firstLine="709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lastRenderedPageBreak/>
        <w:t>Для предупреждения поражения электрическим током следует сначала подключить шнур питания к изделию и только потом подключить изделие к электросети.</w:t>
      </w:r>
    </w:p>
    <w:p w:rsidR="00172B8E" w:rsidRDefault="00172B8E" w:rsidP="00522EC7">
      <w:pPr>
        <w:spacing w:after="0" w:line="360" w:lineRule="auto"/>
        <w:ind w:firstLine="709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2.3. </w:t>
      </w:r>
      <w:r w:rsidRPr="00CF42E6">
        <w:rPr>
          <w:rFonts w:ascii="Arial" w:hAnsi="Arial" w:cs="Arial"/>
          <w:sz w:val="28"/>
          <w:szCs w:val="28"/>
        </w:rPr>
        <w:t>Состав изделия</w:t>
      </w:r>
    </w:p>
    <w:tbl>
      <w:tblPr>
        <w:tblW w:w="0" w:type="auto"/>
        <w:tblInd w:w="-106" w:type="dxa"/>
        <w:tblLook w:val="00A0" w:firstRow="1" w:lastRow="0" w:firstColumn="1" w:lastColumn="0" w:noHBand="0" w:noVBand="0"/>
      </w:tblPr>
      <w:tblGrid>
        <w:gridCol w:w="6912"/>
        <w:gridCol w:w="2659"/>
      </w:tblGrid>
      <w:tr w:rsidR="00172B8E" w:rsidRPr="003D33AB">
        <w:trPr>
          <w:trHeight w:val="406"/>
        </w:trPr>
        <w:tc>
          <w:tcPr>
            <w:tcW w:w="6912" w:type="dxa"/>
          </w:tcPr>
          <w:p w:rsidR="00172B8E" w:rsidRPr="003D33AB" w:rsidRDefault="00172B8E" w:rsidP="003D33AB">
            <w:pPr>
              <w:spacing w:after="0" w:line="240" w:lineRule="auto"/>
              <w:jc w:val="both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Изделие «Скат-10</w:t>
            </w:r>
            <w:r w:rsidRPr="003D33AB">
              <w:rPr>
                <w:rFonts w:ascii="Arial" w:hAnsi="Arial" w:cs="Arial"/>
                <w:sz w:val="28"/>
                <w:szCs w:val="28"/>
              </w:rPr>
              <w:t>»</w:t>
            </w:r>
          </w:p>
        </w:tc>
        <w:tc>
          <w:tcPr>
            <w:tcW w:w="2659" w:type="dxa"/>
          </w:tcPr>
          <w:p w:rsidR="00172B8E" w:rsidRPr="003D33AB" w:rsidRDefault="00172B8E" w:rsidP="003D33AB">
            <w:pPr>
              <w:spacing w:after="0" w:line="240" w:lineRule="auto"/>
              <w:jc w:val="both"/>
              <w:rPr>
                <w:rFonts w:ascii="Arial" w:hAnsi="Arial" w:cs="Arial"/>
                <w:sz w:val="28"/>
                <w:szCs w:val="28"/>
              </w:rPr>
            </w:pPr>
            <w:r w:rsidRPr="003D33AB">
              <w:rPr>
                <w:rFonts w:ascii="Arial" w:hAnsi="Arial" w:cs="Arial"/>
                <w:sz w:val="28"/>
                <w:szCs w:val="28"/>
              </w:rPr>
              <w:t>1 шт.</w:t>
            </w:r>
          </w:p>
        </w:tc>
      </w:tr>
      <w:tr w:rsidR="00172B8E" w:rsidRPr="003D33AB">
        <w:trPr>
          <w:trHeight w:val="401"/>
        </w:trPr>
        <w:tc>
          <w:tcPr>
            <w:tcW w:w="6912" w:type="dxa"/>
          </w:tcPr>
          <w:p w:rsidR="00172B8E" w:rsidRPr="003D33AB" w:rsidRDefault="00172B8E" w:rsidP="003D33AB">
            <w:pPr>
              <w:spacing w:after="0" w:line="240" w:lineRule="auto"/>
              <w:jc w:val="both"/>
              <w:rPr>
                <w:rFonts w:ascii="Arial" w:hAnsi="Arial" w:cs="Arial"/>
                <w:sz w:val="28"/>
                <w:szCs w:val="28"/>
              </w:rPr>
            </w:pPr>
            <w:r w:rsidRPr="003D33AB">
              <w:rPr>
                <w:rFonts w:ascii="Arial" w:hAnsi="Arial" w:cs="Arial"/>
                <w:sz w:val="28"/>
                <w:szCs w:val="28"/>
              </w:rPr>
              <w:t>Руководство по эксплуатации</w:t>
            </w:r>
          </w:p>
        </w:tc>
        <w:tc>
          <w:tcPr>
            <w:tcW w:w="2659" w:type="dxa"/>
          </w:tcPr>
          <w:p w:rsidR="00172B8E" w:rsidRPr="003D33AB" w:rsidRDefault="00172B8E" w:rsidP="003D33AB">
            <w:pPr>
              <w:spacing w:after="0" w:line="240" w:lineRule="auto"/>
              <w:jc w:val="both"/>
              <w:rPr>
                <w:rFonts w:ascii="Arial" w:hAnsi="Arial" w:cs="Arial"/>
                <w:sz w:val="28"/>
                <w:szCs w:val="28"/>
              </w:rPr>
            </w:pPr>
            <w:r w:rsidRPr="003D33AB">
              <w:rPr>
                <w:rFonts w:ascii="Arial" w:hAnsi="Arial" w:cs="Arial"/>
                <w:sz w:val="28"/>
                <w:szCs w:val="28"/>
              </w:rPr>
              <w:t>1 шт.</w:t>
            </w:r>
          </w:p>
        </w:tc>
      </w:tr>
      <w:tr w:rsidR="00172B8E" w:rsidRPr="003D33AB">
        <w:trPr>
          <w:trHeight w:val="491"/>
        </w:trPr>
        <w:tc>
          <w:tcPr>
            <w:tcW w:w="6912" w:type="dxa"/>
          </w:tcPr>
          <w:p w:rsidR="00172B8E" w:rsidRPr="003D33AB" w:rsidRDefault="00172B8E" w:rsidP="003D33AB">
            <w:pPr>
              <w:spacing w:after="0" w:line="240" w:lineRule="auto"/>
              <w:jc w:val="both"/>
              <w:rPr>
                <w:rFonts w:ascii="Arial" w:hAnsi="Arial" w:cs="Arial"/>
                <w:sz w:val="28"/>
                <w:szCs w:val="28"/>
              </w:rPr>
            </w:pPr>
            <w:r w:rsidRPr="003D33AB">
              <w:rPr>
                <w:rFonts w:ascii="Arial" w:hAnsi="Arial" w:cs="Arial"/>
                <w:sz w:val="28"/>
                <w:szCs w:val="28"/>
              </w:rPr>
              <w:t>Паспорт</w:t>
            </w:r>
          </w:p>
        </w:tc>
        <w:tc>
          <w:tcPr>
            <w:tcW w:w="2659" w:type="dxa"/>
          </w:tcPr>
          <w:p w:rsidR="00172B8E" w:rsidRPr="003D33AB" w:rsidRDefault="00172B8E" w:rsidP="003D33AB">
            <w:pPr>
              <w:spacing w:after="0" w:line="240" w:lineRule="auto"/>
              <w:jc w:val="both"/>
              <w:rPr>
                <w:rFonts w:ascii="Arial" w:hAnsi="Arial" w:cs="Arial"/>
                <w:sz w:val="28"/>
                <w:szCs w:val="28"/>
              </w:rPr>
            </w:pPr>
            <w:r w:rsidRPr="003D33AB">
              <w:rPr>
                <w:rFonts w:ascii="Arial" w:hAnsi="Arial" w:cs="Arial"/>
                <w:sz w:val="28"/>
                <w:szCs w:val="28"/>
              </w:rPr>
              <w:t>1 шт.</w:t>
            </w:r>
          </w:p>
        </w:tc>
      </w:tr>
    </w:tbl>
    <w:p w:rsidR="00172B8E" w:rsidRPr="0035328A" w:rsidRDefault="00172B8E" w:rsidP="0035328A">
      <w:pPr>
        <w:spacing w:before="240" w:after="240"/>
        <w:ind w:firstLine="709"/>
        <w:jc w:val="both"/>
        <w:rPr>
          <w:rFonts w:ascii="Arial" w:hAnsi="Arial" w:cs="Arial"/>
          <w:b/>
          <w:bCs/>
          <w:sz w:val="28"/>
          <w:szCs w:val="28"/>
        </w:rPr>
      </w:pPr>
      <w:r w:rsidRPr="0035328A">
        <w:rPr>
          <w:rFonts w:ascii="Arial" w:hAnsi="Arial" w:cs="Arial"/>
          <w:b/>
          <w:bCs/>
          <w:sz w:val="28"/>
          <w:szCs w:val="28"/>
        </w:rPr>
        <w:t>3. Техническое обслуживание и текущий ремонт изделия</w:t>
      </w:r>
    </w:p>
    <w:p w:rsidR="00172B8E" w:rsidRDefault="00172B8E" w:rsidP="0035328A">
      <w:pPr>
        <w:spacing w:before="240" w:after="240"/>
        <w:ind w:firstLine="709"/>
        <w:jc w:val="both"/>
        <w:rPr>
          <w:rFonts w:ascii="Arial" w:hAnsi="Arial" w:cs="Arial"/>
          <w:sz w:val="28"/>
          <w:szCs w:val="28"/>
        </w:rPr>
      </w:pPr>
      <w:r w:rsidRPr="00CF42E6">
        <w:rPr>
          <w:rFonts w:ascii="Arial" w:hAnsi="Arial" w:cs="Arial"/>
          <w:sz w:val="28"/>
          <w:szCs w:val="28"/>
        </w:rPr>
        <w:t>3.1 Техническое обслуживание</w:t>
      </w:r>
    </w:p>
    <w:p w:rsidR="00172B8E" w:rsidRPr="0035328A" w:rsidRDefault="00172B8E" w:rsidP="0035328A">
      <w:pPr>
        <w:spacing w:before="240" w:after="240"/>
        <w:ind w:firstLine="709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3.1.1. Изделие не требует специального технического обслуживания.</w:t>
      </w:r>
    </w:p>
    <w:p w:rsidR="00172B8E" w:rsidRDefault="00172B8E" w:rsidP="0035328A">
      <w:pPr>
        <w:spacing w:before="240" w:after="240"/>
        <w:ind w:firstLine="709"/>
        <w:jc w:val="both"/>
        <w:rPr>
          <w:rFonts w:ascii="Arial" w:hAnsi="Arial" w:cs="Arial"/>
          <w:sz w:val="28"/>
          <w:szCs w:val="28"/>
        </w:rPr>
      </w:pPr>
      <w:r w:rsidRPr="00CF42E6">
        <w:rPr>
          <w:rFonts w:ascii="Arial" w:hAnsi="Arial" w:cs="Arial"/>
          <w:sz w:val="28"/>
          <w:szCs w:val="28"/>
        </w:rPr>
        <w:t>3.2 Ремонт</w:t>
      </w:r>
    </w:p>
    <w:p w:rsidR="00172B8E" w:rsidRDefault="00172B8E" w:rsidP="0035328A">
      <w:pPr>
        <w:spacing w:before="240" w:after="240"/>
        <w:ind w:firstLine="709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3.2.1. «Скат-10П» является сложным высокотехнологичным изделием, поэтому его р</w:t>
      </w:r>
      <w:r w:rsidRPr="00401332">
        <w:rPr>
          <w:rFonts w:ascii="Arial" w:hAnsi="Arial" w:cs="Arial"/>
          <w:sz w:val="28"/>
          <w:szCs w:val="28"/>
        </w:rPr>
        <w:t xml:space="preserve">емонт </w:t>
      </w:r>
      <w:r>
        <w:rPr>
          <w:rFonts w:ascii="Arial" w:hAnsi="Arial" w:cs="Arial"/>
          <w:sz w:val="28"/>
          <w:szCs w:val="28"/>
        </w:rPr>
        <w:t xml:space="preserve">должен производиться технически подготовленным персоналом на </w:t>
      </w:r>
      <w:r w:rsidRPr="00401332">
        <w:rPr>
          <w:rFonts w:ascii="Arial" w:hAnsi="Arial" w:cs="Arial"/>
          <w:sz w:val="28"/>
          <w:szCs w:val="28"/>
        </w:rPr>
        <w:t>предприятии-изготовителе</w:t>
      </w:r>
      <w:r>
        <w:rPr>
          <w:rFonts w:ascii="Arial" w:hAnsi="Arial" w:cs="Arial"/>
          <w:sz w:val="28"/>
          <w:szCs w:val="28"/>
        </w:rPr>
        <w:t>.</w:t>
      </w:r>
    </w:p>
    <w:p w:rsidR="00172B8E" w:rsidRPr="0035328A" w:rsidRDefault="00172B8E" w:rsidP="0035328A">
      <w:pPr>
        <w:spacing w:before="240" w:after="240"/>
        <w:ind w:firstLine="709"/>
        <w:jc w:val="both"/>
        <w:rPr>
          <w:rFonts w:ascii="Arial" w:hAnsi="Arial" w:cs="Arial"/>
          <w:b/>
          <w:bCs/>
          <w:sz w:val="28"/>
          <w:szCs w:val="28"/>
        </w:rPr>
      </w:pPr>
      <w:r w:rsidRPr="0035328A">
        <w:rPr>
          <w:rFonts w:ascii="Arial" w:hAnsi="Arial" w:cs="Arial"/>
          <w:b/>
          <w:bCs/>
          <w:sz w:val="28"/>
          <w:szCs w:val="28"/>
        </w:rPr>
        <w:t>4. Хранение</w:t>
      </w:r>
    </w:p>
    <w:p w:rsidR="00172B8E" w:rsidRPr="00DC0971" w:rsidRDefault="00172B8E" w:rsidP="0035328A">
      <w:pPr>
        <w:spacing w:before="240" w:after="240" w:line="240" w:lineRule="auto"/>
        <w:ind w:firstLine="709"/>
        <w:jc w:val="both"/>
        <w:rPr>
          <w:rFonts w:ascii="Arial" w:hAnsi="Arial" w:cs="Arial"/>
          <w:sz w:val="28"/>
          <w:szCs w:val="28"/>
        </w:rPr>
      </w:pPr>
      <w:r w:rsidRPr="00DC0971">
        <w:rPr>
          <w:rFonts w:ascii="Arial" w:hAnsi="Arial" w:cs="Arial"/>
          <w:sz w:val="28"/>
          <w:szCs w:val="28"/>
        </w:rPr>
        <w:t xml:space="preserve">Изделие должно храниться </w:t>
      </w:r>
      <w:r>
        <w:rPr>
          <w:rFonts w:ascii="Arial" w:hAnsi="Arial" w:cs="Arial"/>
          <w:sz w:val="28"/>
          <w:szCs w:val="28"/>
        </w:rPr>
        <w:t xml:space="preserve">в закрытом состоянии </w:t>
      </w:r>
      <w:r w:rsidRPr="00DC0971">
        <w:rPr>
          <w:rFonts w:ascii="Arial" w:hAnsi="Arial" w:cs="Arial"/>
          <w:sz w:val="28"/>
          <w:szCs w:val="28"/>
        </w:rPr>
        <w:t>в складских помещениях при температуре от плюс 5°С до 40</w:t>
      </w:r>
      <w:r w:rsidRPr="00DC0971">
        <w:rPr>
          <w:rFonts w:ascii="Arial" w:hAnsi="Arial" w:cs="Arial"/>
          <w:sz w:val="28"/>
          <w:szCs w:val="28"/>
          <w:vertAlign w:val="superscript"/>
        </w:rPr>
        <w:t>о</w:t>
      </w:r>
      <w:r w:rsidRPr="00DC0971">
        <w:rPr>
          <w:rFonts w:ascii="Arial" w:hAnsi="Arial" w:cs="Arial"/>
          <w:sz w:val="28"/>
          <w:szCs w:val="28"/>
        </w:rPr>
        <w:t xml:space="preserve">С и относительной влажности не более 80 % в нейтральной среде при отсутствии в воздухе агрессивных примесей. </w:t>
      </w:r>
    </w:p>
    <w:p w:rsidR="00172B8E" w:rsidRPr="00DC0971" w:rsidRDefault="00172B8E" w:rsidP="0035328A">
      <w:pPr>
        <w:spacing w:before="240" w:after="240" w:line="240" w:lineRule="auto"/>
        <w:ind w:firstLine="709"/>
        <w:jc w:val="both"/>
        <w:rPr>
          <w:rFonts w:ascii="Arial" w:hAnsi="Arial" w:cs="Arial"/>
          <w:sz w:val="28"/>
          <w:szCs w:val="28"/>
        </w:rPr>
      </w:pPr>
      <w:r w:rsidRPr="00DC0971">
        <w:rPr>
          <w:rFonts w:ascii="Arial" w:hAnsi="Arial" w:cs="Arial"/>
          <w:sz w:val="28"/>
          <w:szCs w:val="28"/>
        </w:rPr>
        <w:t>Срок хранения изделия не более 24 месяцев.</w:t>
      </w:r>
    </w:p>
    <w:p w:rsidR="00172B8E" w:rsidRDefault="00172B8E" w:rsidP="0035328A">
      <w:pPr>
        <w:spacing w:before="240" w:after="240"/>
        <w:ind w:firstLine="709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Срок полезного использования 60 месяцев. </w:t>
      </w:r>
    </w:p>
    <w:p w:rsidR="00172B8E" w:rsidRPr="0035328A" w:rsidRDefault="00172B8E" w:rsidP="0035328A">
      <w:pPr>
        <w:spacing w:before="240" w:after="240"/>
        <w:ind w:firstLine="709"/>
        <w:jc w:val="both"/>
        <w:rPr>
          <w:rFonts w:ascii="Arial" w:hAnsi="Arial" w:cs="Arial"/>
          <w:b/>
          <w:bCs/>
          <w:sz w:val="28"/>
          <w:szCs w:val="28"/>
        </w:rPr>
      </w:pPr>
      <w:r w:rsidRPr="0035328A">
        <w:rPr>
          <w:rFonts w:ascii="Arial" w:hAnsi="Arial" w:cs="Arial"/>
          <w:b/>
          <w:bCs/>
          <w:sz w:val="28"/>
          <w:szCs w:val="28"/>
        </w:rPr>
        <w:t>5. Транспортирование</w:t>
      </w:r>
    </w:p>
    <w:p w:rsidR="00172B8E" w:rsidRPr="00DC3D76" w:rsidRDefault="00172B8E" w:rsidP="0035328A">
      <w:pPr>
        <w:pStyle w:val="3"/>
        <w:spacing w:before="240" w:after="240"/>
        <w:ind w:left="0" w:firstLine="709"/>
        <w:jc w:val="both"/>
        <w:rPr>
          <w:rFonts w:ascii="Arial" w:hAnsi="Arial" w:cs="Arial"/>
          <w:sz w:val="28"/>
          <w:szCs w:val="28"/>
        </w:rPr>
      </w:pPr>
      <w:r w:rsidRPr="00DC3D76">
        <w:rPr>
          <w:rFonts w:ascii="Arial" w:hAnsi="Arial" w:cs="Arial"/>
          <w:sz w:val="28"/>
          <w:szCs w:val="28"/>
        </w:rPr>
        <w:t xml:space="preserve">Транспортировка изделия допускается </w:t>
      </w:r>
      <w:r>
        <w:rPr>
          <w:rFonts w:ascii="Arial" w:hAnsi="Arial" w:cs="Arial"/>
          <w:sz w:val="28"/>
          <w:szCs w:val="28"/>
        </w:rPr>
        <w:t xml:space="preserve">в закрытом состоянии </w:t>
      </w:r>
      <w:r w:rsidRPr="00DC3D76">
        <w:rPr>
          <w:rFonts w:ascii="Arial" w:hAnsi="Arial" w:cs="Arial"/>
          <w:sz w:val="28"/>
          <w:szCs w:val="28"/>
        </w:rPr>
        <w:t>всеми видами наземного транспорта и в пассажирских салонах авиационного транспорта, при условии защиты от экстремальных воздействий (повышенной влажности, агрессивных газов и других вредных примесей, вызывающих коррозию).</w:t>
      </w:r>
    </w:p>
    <w:p w:rsidR="00172B8E" w:rsidRDefault="00172B8E" w:rsidP="0035328A">
      <w:pPr>
        <w:autoSpaceDE w:val="0"/>
        <w:autoSpaceDN w:val="0"/>
        <w:adjustRightInd w:val="0"/>
        <w:spacing w:before="240" w:after="240" w:line="240" w:lineRule="auto"/>
        <w:ind w:firstLine="709"/>
        <w:jc w:val="both"/>
        <w:rPr>
          <w:rFonts w:ascii="Arial" w:hAnsi="Arial" w:cs="Arial"/>
          <w:sz w:val="28"/>
          <w:szCs w:val="28"/>
        </w:rPr>
      </w:pPr>
      <w:r w:rsidRPr="00DC3D76">
        <w:rPr>
          <w:rFonts w:ascii="Arial" w:hAnsi="Arial" w:cs="Arial"/>
          <w:sz w:val="28"/>
          <w:szCs w:val="28"/>
        </w:rPr>
        <w:t xml:space="preserve">Транспортирование допускается </w:t>
      </w:r>
      <w:r>
        <w:rPr>
          <w:rFonts w:ascii="Arial" w:hAnsi="Arial" w:cs="Arial"/>
          <w:sz w:val="28"/>
          <w:szCs w:val="28"/>
        </w:rPr>
        <w:t xml:space="preserve">в закрытом состоянии </w:t>
      </w:r>
      <w:r w:rsidRPr="00DC3D76">
        <w:rPr>
          <w:rFonts w:ascii="Arial" w:hAnsi="Arial" w:cs="Arial"/>
          <w:sz w:val="28"/>
          <w:szCs w:val="28"/>
        </w:rPr>
        <w:t xml:space="preserve">при температуре окружающего воздуха от минус 20°C до 50°C и относительной влажности до 98 %. </w:t>
      </w:r>
    </w:p>
    <w:p w:rsidR="00172B8E" w:rsidRPr="00DC3D76" w:rsidRDefault="00172B8E" w:rsidP="0035328A">
      <w:pPr>
        <w:autoSpaceDE w:val="0"/>
        <w:autoSpaceDN w:val="0"/>
        <w:adjustRightInd w:val="0"/>
        <w:spacing w:before="240" w:after="240" w:line="240" w:lineRule="auto"/>
        <w:ind w:firstLine="709"/>
        <w:jc w:val="both"/>
        <w:rPr>
          <w:rFonts w:ascii="Arial" w:hAnsi="Arial" w:cs="Arial"/>
          <w:sz w:val="28"/>
          <w:szCs w:val="28"/>
        </w:rPr>
      </w:pPr>
      <w:r w:rsidRPr="00DC3D76">
        <w:rPr>
          <w:rFonts w:ascii="Arial" w:hAnsi="Arial" w:cs="Arial"/>
          <w:sz w:val="28"/>
          <w:szCs w:val="28"/>
        </w:rPr>
        <w:lastRenderedPageBreak/>
        <w:t xml:space="preserve">После транспортировки при температурах ниже 5°С и выше 40°С </w:t>
      </w:r>
      <w:r>
        <w:rPr>
          <w:rFonts w:ascii="Arial" w:hAnsi="Arial" w:cs="Arial"/>
          <w:sz w:val="28"/>
          <w:szCs w:val="28"/>
        </w:rPr>
        <w:t>изделие</w:t>
      </w:r>
      <w:r w:rsidRPr="00DC3D76">
        <w:rPr>
          <w:rFonts w:ascii="Arial" w:hAnsi="Arial" w:cs="Arial"/>
          <w:sz w:val="28"/>
          <w:szCs w:val="28"/>
        </w:rPr>
        <w:t xml:space="preserve"> перед включением должен быть выдержан два - три часа в нормальных климатических условиях</w:t>
      </w:r>
      <w:r>
        <w:rPr>
          <w:rFonts w:ascii="Arial" w:hAnsi="Arial" w:cs="Arial"/>
          <w:sz w:val="28"/>
          <w:szCs w:val="28"/>
        </w:rPr>
        <w:t>:</w:t>
      </w:r>
      <w:r w:rsidRPr="00DC3D76">
        <w:rPr>
          <w:rFonts w:ascii="Arial" w:hAnsi="Arial" w:cs="Arial"/>
          <w:sz w:val="28"/>
          <w:szCs w:val="28"/>
        </w:rPr>
        <w:t xml:space="preserve"> </w:t>
      </w:r>
    </w:p>
    <w:p w:rsidR="00172B8E" w:rsidRPr="00DC3D76" w:rsidRDefault="00172B8E" w:rsidP="0035328A">
      <w:pPr>
        <w:autoSpaceDE w:val="0"/>
        <w:autoSpaceDN w:val="0"/>
        <w:adjustRightInd w:val="0"/>
        <w:spacing w:before="240" w:after="240" w:line="240" w:lineRule="auto"/>
        <w:ind w:firstLine="709"/>
        <w:jc w:val="both"/>
        <w:rPr>
          <w:rFonts w:ascii="Arial" w:hAnsi="Arial" w:cs="Arial"/>
          <w:sz w:val="28"/>
          <w:szCs w:val="28"/>
        </w:rPr>
      </w:pPr>
      <w:r w:rsidRPr="00DC3D76">
        <w:rPr>
          <w:rFonts w:ascii="Arial" w:hAnsi="Arial" w:cs="Arial"/>
          <w:sz w:val="28"/>
          <w:szCs w:val="28"/>
        </w:rPr>
        <w:t>- температура окружающего воздуха от плюс 15°С до плюс 30°С;</w:t>
      </w:r>
    </w:p>
    <w:p w:rsidR="00172B8E" w:rsidRPr="00DC3D76" w:rsidRDefault="00172B8E" w:rsidP="0035328A">
      <w:pPr>
        <w:autoSpaceDE w:val="0"/>
        <w:autoSpaceDN w:val="0"/>
        <w:adjustRightInd w:val="0"/>
        <w:spacing w:before="240" w:after="240" w:line="240" w:lineRule="auto"/>
        <w:ind w:firstLine="709"/>
        <w:jc w:val="both"/>
        <w:rPr>
          <w:rFonts w:ascii="Arial" w:hAnsi="Arial" w:cs="Arial"/>
          <w:sz w:val="28"/>
          <w:szCs w:val="28"/>
        </w:rPr>
      </w:pPr>
      <w:r w:rsidRPr="00DC3D76">
        <w:rPr>
          <w:rFonts w:ascii="Arial" w:hAnsi="Arial" w:cs="Arial"/>
          <w:sz w:val="28"/>
          <w:szCs w:val="28"/>
        </w:rPr>
        <w:t>- относительная влажность воздуха от 45 % до 80 %;</w:t>
      </w:r>
    </w:p>
    <w:p w:rsidR="00172B8E" w:rsidRPr="00DC3D76" w:rsidRDefault="00172B8E" w:rsidP="00813795">
      <w:pPr>
        <w:autoSpaceDE w:val="0"/>
        <w:autoSpaceDN w:val="0"/>
        <w:adjustRightInd w:val="0"/>
        <w:spacing w:before="240" w:after="240" w:line="240" w:lineRule="auto"/>
        <w:ind w:firstLine="709"/>
        <w:jc w:val="both"/>
        <w:rPr>
          <w:rFonts w:ascii="Arial" w:hAnsi="Arial" w:cs="Arial"/>
          <w:sz w:val="28"/>
          <w:szCs w:val="28"/>
        </w:rPr>
      </w:pPr>
      <w:r w:rsidRPr="00DC3D76">
        <w:rPr>
          <w:rFonts w:ascii="Arial" w:hAnsi="Arial" w:cs="Arial"/>
          <w:sz w:val="28"/>
          <w:szCs w:val="28"/>
        </w:rPr>
        <w:t>- атмосферное давл</w:t>
      </w:r>
      <w:r>
        <w:rPr>
          <w:rFonts w:ascii="Arial" w:hAnsi="Arial" w:cs="Arial"/>
          <w:sz w:val="28"/>
          <w:szCs w:val="28"/>
        </w:rPr>
        <w:t xml:space="preserve">ение от </w:t>
      </w:r>
      <w:r w:rsidRPr="00DC3D76">
        <w:rPr>
          <w:rFonts w:ascii="Arial" w:hAnsi="Arial" w:cs="Arial"/>
          <w:sz w:val="28"/>
          <w:szCs w:val="28"/>
        </w:rPr>
        <w:t>645 мм</w:t>
      </w:r>
      <w:r>
        <w:rPr>
          <w:rFonts w:ascii="Arial" w:hAnsi="Arial" w:cs="Arial"/>
          <w:sz w:val="28"/>
          <w:szCs w:val="28"/>
        </w:rPr>
        <w:t xml:space="preserve"> рт. ст. до </w:t>
      </w:r>
      <w:r w:rsidRPr="00DC3D76">
        <w:rPr>
          <w:rFonts w:ascii="Arial" w:hAnsi="Arial" w:cs="Arial"/>
          <w:sz w:val="28"/>
          <w:szCs w:val="28"/>
        </w:rPr>
        <w:t>795 мм</w:t>
      </w:r>
      <w:r>
        <w:rPr>
          <w:rFonts w:ascii="Arial" w:hAnsi="Arial" w:cs="Arial"/>
          <w:sz w:val="28"/>
          <w:szCs w:val="28"/>
        </w:rPr>
        <w:t xml:space="preserve"> рт. ст.</w:t>
      </w:r>
    </w:p>
    <w:p w:rsidR="00172B8E" w:rsidRPr="0035328A" w:rsidRDefault="00172B8E" w:rsidP="0035328A">
      <w:pPr>
        <w:spacing w:before="240" w:after="240"/>
        <w:ind w:firstLine="709"/>
        <w:jc w:val="both"/>
        <w:rPr>
          <w:rFonts w:ascii="Arial" w:hAnsi="Arial" w:cs="Arial"/>
          <w:b/>
          <w:bCs/>
          <w:sz w:val="28"/>
          <w:szCs w:val="28"/>
        </w:rPr>
      </w:pPr>
      <w:r w:rsidRPr="0035328A">
        <w:rPr>
          <w:rFonts w:ascii="Arial" w:hAnsi="Arial" w:cs="Arial"/>
          <w:b/>
          <w:bCs/>
          <w:sz w:val="28"/>
          <w:szCs w:val="28"/>
        </w:rPr>
        <w:t>6. Утилизация</w:t>
      </w:r>
    </w:p>
    <w:p w:rsidR="00172B8E" w:rsidRPr="005E1CBC" w:rsidRDefault="00172B8E" w:rsidP="0035328A">
      <w:pPr>
        <w:spacing w:before="240" w:after="240" w:line="240" w:lineRule="auto"/>
        <w:ind w:firstLine="709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6.1. </w:t>
      </w:r>
      <w:r w:rsidRPr="005E1CBC">
        <w:rPr>
          <w:rFonts w:ascii="Arial" w:hAnsi="Arial" w:cs="Arial"/>
          <w:color w:val="000000"/>
          <w:sz w:val="28"/>
          <w:szCs w:val="28"/>
        </w:rPr>
        <w:t>В связи с отсутствием сведений о драгоценных материалах и металлах в изделии и отсутствием комплектующих, содержащих опасные или ядовитые вещества, способные нанести вред здоровью человека или окружающей среде, по окончании срока службы изделия его утилизация может производиться по правилам утилизации общепромышленных отходов.</w:t>
      </w:r>
    </w:p>
    <w:p w:rsidR="00172B8E" w:rsidRPr="005E1CBC" w:rsidRDefault="00172B8E" w:rsidP="0035328A">
      <w:pPr>
        <w:spacing w:before="240" w:after="240" w:line="240" w:lineRule="auto"/>
        <w:ind w:firstLine="709"/>
        <w:jc w:val="both"/>
        <w:rPr>
          <w:rFonts w:ascii="Arial" w:hAnsi="Arial" w:cs="Arial"/>
          <w:color w:val="000000"/>
          <w:sz w:val="28"/>
          <w:szCs w:val="28"/>
        </w:rPr>
      </w:pPr>
      <w:r w:rsidRPr="005E1CBC">
        <w:rPr>
          <w:rFonts w:ascii="Arial" w:hAnsi="Arial" w:cs="Arial"/>
          <w:color w:val="000000"/>
          <w:sz w:val="28"/>
          <w:szCs w:val="28"/>
        </w:rPr>
        <w:t>Специальных мер безопасности при утилизации не требуется.</w:t>
      </w:r>
    </w:p>
    <w:p w:rsidR="00172B8E" w:rsidRDefault="00172B8E" w:rsidP="0035328A">
      <w:pPr>
        <w:spacing w:before="240" w:after="240"/>
        <w:ind w:firstLine="709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6.2. В связи с тем, что изделие содержит </w:t>
      </w:r>
      <w:r>
        <w:rPr>
          <w:rFonts w:ascii="Arial" w:hAnsi="Arial" w:cs="Arial"/>
          <w:sz w:val="28"/>
          <w:szCs w:val="28"/>
          <w:lang w:val="en-US"/>
        </w:rPr>
        <w:t>Li</w:t>
      </w:r>
      <w:r w:rsidRPr="005E1CBC">
        <w:rPr>
          <w:rFonts w:ascii="Arial" w:hAnsi="Arial" w:cs="Arial"/>
          <w:sz w:val="28"/>
          <w:szCs w:val="28"/>
        </w:rPr>
        <w:t>-</w:t>
      </w:r>
      <w:r>
        <w:rPr>
          <w:rFonts w:ascii="Arial" w:hAnsi="Arial" w:cs="Arial"/>
          <w:sz w:val="28"/>
          <w:szCs w:val="28"/>
          <w:lang w:val="en-US"/>
        </w:rPr>
        <w:t>Ion</w:t>
      </w:r>
      <w:r w:rsidRPr="005E1CBC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аккумулятор, в</w:t>
      </w:r>
      <w:r w:rsidRPr="002C430B">
        <w:rPr>
          <w:rFonts w:ascii="Arial" w:hAnsi="Arial" w:cs="Arial"/>
          <w:color w:val="000000"/>
          <w:sz w:val="28"/>
          <w:szCs w:val="28"/>
          <w:shd w:val="clear" w:color="auto" w:fill="FFFFFF"/>
        </w:rPr>
        <w:t>о избежание нежелательных последствий</w:t>
      </w:r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>,</w:t>
      </w:r>
      <w:r w:rsidRPr="002C430B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использованные литиевые элементы подлежат сбору и транспортировке на специализированные предприятия, имеющие лицензию на утилизацию </w:t>
      </w:r>
      <w:r>
        <w:rPr>
          <w:rFonts w:ascii="Arial" w:hAnsi="Arial" w:cs="Arial"/>
          <w:sz w:val="28"/>
          <w:szCs w:val="28"/>
          <w:lang w:val="en-US"/>
        </w:rPr>
        <w:t>Li</w:t>
      </w:r>
      <w:r w:rsidRPr="005E1CBC">
        <w:rPr>
          <w:rFonts w:ascii="Arial" w:hAnsi="Arial" w:cs="Arial"/>
          <w:sz w:val="28"/>
          <w:szCs w:val="28"/>
        </w:rPr>
        <w:t>-</w:t>
      </w:r>
      <w:r>
        <w:rPr>
          <w:rFonts w:ascii="Arial" w:hAnsi="Arial" w:cs="Arial"/>
          <w:sz w:val="28"/>
          <w:szCs w:val="28"/>
          <w:lang w:val="en-US"/>
        </w:rPr>
        <w:t>Ion</w:t>
      </w:r>
      <w:r w:rsidRPr="002C430B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аккумуляторов</w:t>
      </w:r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>.</w:t>
      </w:r>
    </w:p>
    <w:p w:rsidR="0079615E" w:rsidRDefault="0079615E" w:rsidP="0079615E">
      <w:pPr>
        <w:spacing w:before="120" w:after="0" w:line="240" w:lineRule="auto"/>
        <w:jc w:val="both"/>
        <w:rPr>
          <w:rFonts w:ascii="Arial" w:eastAsia="MS Mincho" w:hAnsi="Arial" w:cs="Arial"/>
          <w:b/>
          <w:bCs/>
          <w:color w:val="FF0000"/>
          <w:sz w:val="28"/>
          <w:szCs w:val="28"/>
        </w:rPr>
      </w:pPr>
    </w:p>
    <w:p w:rsidR="0079615E" w:rsidRPr="0079615E" w:rsidRDefault="0079615E" w:rsidP="0079615E">
      <w:pPr>
        <w:spacing w:before="120" w:after="0" w:line="240" w:lineRule="auto"/>
        <w:jc w:val="both"/>
        <w:rPr>
          <w:rFonts w:ascii="Arial" w:eastAsia="MS Mincho" w:hAnsi="Arial" w:cs="Arial"/>
          <w:b/>
          <w:bCs/>
          <w:color w:val="FF0000"/>
          <w:sz w:val="28"/>
          <w:szCs w:val="28"/>
        </w:rPr>
      </w:pPr>
      <w:r w:rsidRPr="0079615E">
        <w:rPr>
          <w:rFonts w:ascii="Arial" w:eastAsia="MS Mincho" w:hAnsi="Arial" w:cs="Arial"/>
          <w:b/>
          <w:bCs/>
          <w:color w:val="FF0000"/>
          <w:sz w:val="28"/>
          <w:szCs w:val="28"/>
        </w:rPr>
        <w:t>Предупреждение! Изделие не предназначено для работы в выделенных, категорированных помещениях!</w:t>
      </w:r>
    </w:p>
    <w:p w:rsidR="00172B8E" w:rsidRDefault="00172B8E" w:rsidP="0035328A">
      <w:pPr>
        <w:spacing w:after="0"/>
        <w:ind w:firstLine="709"/>
        <w:jc w:val="both"/>
        <w:rPr>
          <w:rFonts w:ascii="Arial" w:hAnsi="Arial" w:cs="Arial"/>
          <w:sz w:val="28"/>
          <w:szCs w:val="28"/>
        </w:rPr>
      </w:pPr>
    </w:p>
    <w:p w:rsidR="00172B8E" w:rsidRDefault="00172B8E" w:rsidP="0035328A">
      <w:pPr>
        <w:spacing w:after="0"/>
        <w:ind w:firstLine="709"/>
        <w:jc w:val="both"/>
        <w:rPr>
          <w:rFonts w:ascii="Arial" w:hAnsi="Arial" w:cs="Arial"/>
          <w:sz w:val="28"/>
          <w:szCs w:val="28"/>
        </w:rPr>
      </w:pPr>
    </w:p>
    <w:p w:rsidR="00172B8E" w:rsidRDefault="00172B8E" w:rsidP="0035328A">
      <w:pPr>
        <w:spacing w:after="0"/>
        <w:ind w:firstLine="709"/>
        <w:jc w:val="both"/>
        <w:rPr>
          <w:rFonts w:ascii="Arial" w:hAnsi="Arial" w:cs="Arial"/>
          <w:sz w:val="28"/>
          <w:szCs w:val="28"/>
        </w:rPr>
      </w:pPr>
    </w:p>
    <w:p w:rsidR="00172B8E" w:rsidRPr="00710629" w:rsidRDefault="00172B8E" w:rsidP="0035328A">
      <w:pPr>
        <w:spacing w:after="0"/>
        <w:ind w:firstLine="709"/>
        <w:jc w:val="both"/>
        <w:rPr>
          <w:rFonts w:ascii="Arial" w:hAnsi="Arial" w:cs="Arial"/>
          <w:sz w:val="28"/>
          <w:szCs w:val="28"/>
        </w:rPr>
      </w:pPr>
      <w:r w:rsidRPr="00710629">
        <w:rPr>
          <w:rFonts w:ascii="Arial" w:hAnsi="Arial" w:cs="Arial"/>
          <w:sz w:val="28"/>
          <w:szCs w:val="28"/>
        </w:rPr>
        <w:t>СВИДЕТЕЛЬСТВО О ПРИЁМЕ.</w:t>
      </w:r>
    </w:p>
    <w:p w:rsidR="00172B8E" w:rsidRPr="00710629" w:rsidRDefault="00172B8E" w:rsidP="0035328A">
      <w:pPr>
        <w:spacing w:after="0"/>
        <w:ind w:firstLine="709"/>
        <w:jc w:val="both"/>
        <w:rPr>
          <w:rFonts w:ascii="Arial" w:hAnsi="Arial" w:cs="Arial"/>
          <w:sz w:val="28"/>
          <w:szCs w:val="28"/>
        </w:rPr>
      </w:pPr>
    </w:p>
    <w:p w:rsidR="00172B8E" w:rsidRPr="00710629" w:rsidRDefault="00172B8E" w:rsidP="0035328A">
      <w:pPr>
        <w:spacing w:after="0"/>
        <w:ind w:firstLine="709"/>
        <w:jc w:val="both"/>
        <w:rPr>
          <w:rFonts w:ascii="Arial" w:hAnsi="Arial" w:cs="Arial"/>
          <w:sz w:val="28"/>
          <w:szCs w:val="28"/>
        </w:rPr>
      </w:pPr>
      <w:r w:rsidRPr="00710629">
        <w:rPr>
          <w:rFonts w:ascii="Arial" w:hAnsi="Arial" w:cs="Arial"/>
          <w:sz w:val="28"/>
          <w:szCs w:val="28"/>
        </w:rPr>
        <w:t>Дата выпуска:________________________________</w:t>
      </w:r>
    </w:p>
    <w:p w:rsidR="00172B8E" w:rsidRPr="00710629" w:rsidRDefault="00172B8E" w:rsidP="0035328A">
      <w:pPr>
        <w:spacing w:after="0"/>
        <w:ind w:firstLine="709"/>
        <w:jc w:val="both"/>
        <w:rPr>
          <w:rFonts w:ascii="Arial" w:hAnsi="Arial" w:cs="Arial"/>
          <w:sz w:val="28"/>
          <w:szCs w:val="28"/>
        </w:rPr>
      </w:pPr>
    </w:p>
    <w:p w:rsidR="00172B8E" w:rsidRPr="00710629" w:rsidRDefault="00172B8E" w:rsidP="0035328A">
      <w:pPr>
        <w:spacing w:after="0"/>
        <w:ind w:firstLine="709"/>
        <w:jc w:val="both"/>
        <w:rPr>
          <w:rFonts w:ascii="Arial" w:hAnsi="Arial" w:cs="Arial"/>
          <w:sz w:val="28"/>
          <w:szCs w:val="28"/>
        </w:rPr>
      </w:pPr>
    </w:p>
    <w:p w:rsidR="00172B8E" w:rsidRPr="00710629" w:rsidRDefault="00172B8E" w:rsidP="0035328A">
      <w:pPr>
        <w:spacing w:after="0"/>
        <w:ind w:firstLine="709"/>
        <w:jc w:val="both"/>
        <w:rPr>
          <w:rFonts w:ascii="Arial" w:hAnsi="Arial" w:cs="Arial"/>
          <w:sz w:val="28"/>
          <w:szCs w:val="28"/>
        </w:rPr>
      </w:pPr>
      <w:r w:rsidRPr="00710629">
        <w:rPr>
          <w:rFonts w:ascii="Arial" w:hAnsi="Arial" w:cs="Arial"/>
          <w:sz w:val="28"/>
          <w:szCs w:val="28"/>
        </w:rPr>
        <w:t>Заводской номер:___________________</w:t>
      </w:r>
    </w:p>
    <w:p w:rsidR="00172B8E" w:rsidRPr="00710629" w:rsidRDefault="00172B8E" w:rsidP="0035328A">
      <w:pPr>
        <w:spacing w:after="0"/>
        <w:ind w:firstLine="709"/>
        <w:jc w:val="both"/>
        <w:rPr>
          <w:rFonts w:ascii="Arial" w:hAnsi="Arial" w:cs="Arial"/>
          <w:sz w:val="28"/>
          <w:szCs w:val="28"/>
        </w:rPr>
      </w:pPr>
    </w:p>
    <w:p w:rsidR="00172B8E" w:rsidRPr="00710629" w:rsidRDefault="00172B8E" w:rsidP="0035328A">
      <w:pPr>
        <w:spacing w:after="0"/>
        <w:ind w:firstLine="709"/>
        <w:jc w:val="both"/>
        <w:rPr>
          <w:rFonts w:ascii="Arial" w:hAnsi="Arial" w:cs="Arial"/>
          <w:sz w:val="28"/>
          <w:szCs w:val="28"/>
        </w:rPr>
      </w:pPr>
    </w:p>
    <w:p w:rsidR="00172B8E" w:rsidRPr="00710629" w:rsidRDefault="00172B8E" w:rsidP="0035328A">
      <w:pPr>
        <w:spacing w:after="0"/>
        <w:ind w:firstLine="709"/>
        <w:jc w:val="both"/>
        <w:rPr>
          <w:rFonts w:ascii="Arial" w:hAnsi="Arial" w:cs="Arial"/>
          <w:sz w:val="28"/>
          <w:szCs w:val="28"/>
        </w:rPr>
      </w:pPr>
      <w:r w:rsidRPr="00710629">
        <w:rPr>
          <w:rFonts w:ascii="Arial" w:hAnsi="Arial" w:cs="Arial"/>
          <w:sz w:val="28"/>
          <w:szCs w:val="28"/>
        </w:rPr>
        <w:t>Подпись ОТК_________________________________</w:t>
      </w:r>
    </w:p>
    <w:p w:rsidR="00172B8E" w:rsidRPr="002C430B" w:rsidRDefault="00172B8E" w:rsidP="0035328A">
      <w:pPr>
        <w:spacing w:after="0"/>
        <w:ind w:firstLine="709"/>
        <w:jc w:val="both"/>
        <w:rPr>
          <w:rFonts w:ascii="Arial" w:hAnsi="Arial" w:cs="Arial"/>
          <w:sz w:val="28"/>
          <w:szCs w:val="28"/>
        </w:rPr>
      </w:pPr>
    </w:p>
    <w:p w:rsidR="00172B8E" w:rsidRPr="00522EC7" w:rsidRDefault="00172B8E" w:rsidP="003C4FA0">
      <w:pPr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</w:p>
    <w:sectPr w:rsidR="00172B8E" w:rsidRPr="00522EC7" w:rsidSect="008137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573ED" w:rsidRDefault="00B573ED" w:rsidP="00B21DB3">
      <w:pPr>
        <w:spacing w:after="0" w:line="240" w:lineRule="auto"/>
      </w:pPr>
      <w:r>
        <w:separator/>
      </w:r>
    </w:p>
  </w:endnote>
  <w:endnote w:type="continuationSeparator" w:id="0">
    <w:p w:rsidR="00B573ED" w:rsidRDefault="00B573ED" w:rsidP="00B21D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573ED" w:rsidRDefault="00B573ED" w:rsidP="00B21DB3">
      <w:pPr>
        <w:spacing w:after="0" w:line="240" w:lineRule="auto"/>
      </w:pPr>
      <w:r>
        <w:separator/>
      </w:r>
    </w:p>
  </w:footnote>
  <w:footnote w:type="continuationSeparator" w:id="0">
    <w:p w:rsidR="00B573ED" w:rsidRDefault="00B573ED" w:rsidP="00B21DB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0C9A"/>
    <w:rsid w:val="00022D5C"/>
    <w:rsid w:val="00024310"/>
    <w:rsid w:val="00032BE0"/>
    <w:rsid w:val="00034532"/>
    <w:rsid w:val="000418B1"/>
    <w:rsid w:val="00046EE2"/>
    <w:rsid w:val="000625E5"/>
    <w:rsid w:val="00082663"/>
    <w:rsid w:val="000964D1"/>
    <w:rsid w:val="000A094A"/>
    <w:rsid w:val="000A6725"/>
    <w:rsid w:val="000B761A"/>
    <w:rsid w:val="000B7B08"/>
    <w:rsid w:val="000C7341"/>
    <w:rsid w:val="000D3245"/>
    <w:rsid w:val="000E16B4"/>
    <w:rsid w:val="000E3CB2"/>
    <w:rsid w:val="000E3EAF"/>
    <w:rsid w:val="000E54CF"/>
    <w:rsid w:val="000F0324"/>
    <w:rsid w:val="000F5860"/>
    <w:rsid w:val="000F6B70"/>
    <w:rsid w:val="00104BF7"/>
    <w:rsid w:val="00116E5A"/>
    <w:rsid w:val="0012399B"/>
    <w:rsid w:val="00126DCE"/>
    <w:rsid w:val="001457C8"/>
    <w:rsid w:val="00146A89"/>
    <w:rsid w:val="00153C62"/>
    <w:rsid w:val="00165C9C"/>
    <w:rsid w:val="00172B8E"/>
    <w:rsid w:val="001805D8"/>
    <w:rsid w:val="001900DB"/>
    <w:rsid w:val="0019726A"/>
    <w:rsid w:val="001A1967"/>
    <w:rsid w:val="001A37F4"/>
    <w:rsid w:val="001A51F7"/>
    <w:rsid w:val="001B1B67"/>
    <w:rsid w:val="001B4268"/>
    <w:rsid w:val="001C37CE"/>
    <w:rsid w:val="001F1367"/>
    <w:rsid w:val="001F60F4"/>
    <w:rsid w:val="001F61FA"/>
    <w:rsid w:val="00205017"/>
    <w:rsid w:val="00222DD4"/>
    <w:rsid w:val="002551D6"/>
    <w:rsid w:val="00272E1F"/>
    <w:rsid w:val="00285116"/>
    <w:rsid w:val="00296D82"/>
    <w:rsid w:val="002A1895"/>
    <w:rsid w:val="002A7842"/>
    <w:rsid w:val="002B26AF"/>
    <w:rsid w:val="002C430B"/>
    <w:rsid w:val="002D4FBF"/>
    <w:rsid w:val="002D6D21"/>
    <w:rsid w:val="002F7082"/>
    <w:rsid w:val="00303A25"/>
    <w:rsid w:val="003042F0"/>
    <w:rsid w:val="0031008F"/>
    <w:rsid w:val="003160E7"/>
    <w:rsid w:val="00316F51"/>
    <w:rsid w:val="00321084"/>
    <w:rsid w:val="00330850"/>
    <w:rsid w:val="003315B1"/>
    <w:rsid w:val="00334454"/>
    <w:rsid w:val="003449DC"/>
    <w:rsid w:val="0034625F"/>
    <w:rsid w:val="0035328A"/>
    <w:rsid w:val="00363D77"/>
    <w:rsid w:val="00365A17"/>
    <w:rsid w:val="0038788A"/>
    <w:rsid w:val="003A2FBF"/>
    <w:rsid w:val="003A7DF7"/>
    <w:rsid w:val="003C4FA0"/>
    <w:rsid w:val="003C62E9"/>
    <w:rsid w:val="003D0FB6"/>
    <w:rsid w:val="003D33AB"/>
    <w:rsid w:val="003F3E30"/>
    <w:rsid w:val="00401332"/>
    <w:rsid w:val="004014C6"/>
    <w:rsid w:val="004036A6"/>
    <w:rsid w:val="00415906"/>
    <w:rsid w:val="00417E79"/>
    <w:rsid w:val="00420F55"/>
    <w:rsid w:val="00425CD1"/>
    <w:rsid w:val="00430972"/>
    <w:rsid w:val="0044636D"/>
    <w:rsid w:val="004469B3"/>
    <w:rsid w:val="004478F1"/>
    <w:rsid w:val="0044799D"/>
    <w:rsid w:val="00453EA4"/>
    <w:rsid w:val="00470E37"/>
    <w:rsid w:val="004A246F"/>
    <w:rsid w:val="004B4B70"/>
    <w:rsid w:val="004B68A2"/>
    <w:rsid w:val="004C730E"/>
    <w:rsid w:val="004D179C"/>
    <w:rsid w:val="004E1185"/>
    <w:rsid w:val="00500822"/>
    <w:rsid w:val="005009E0"/>
    <w:rsid w:val="00500A55"/>
    <w:rsid w:val="00503502"/>
    <w:rsid w:val="00504EAF"/>
    <w:rsid w:val="00505219"/>
    <w:rsid w:val="005160B8"/>
    <w:rsid w:val="00516CA4"/>
    <w:rsid w:val="00522EC7"/>
    <w:rsid w:val="00525D89"/>
    <w:rsid w:val="00526822"/>
    <w:rsid w:val="00533F07"/>
    <w:rsid w:val="0053452E"/>
    <w:rsid w:val="00536803"/>
    <w:rsid w:val="00544619"/>
    <w:rsid w:val="00560B8E"/>
    <w:rsid w:val="00562BE1"/>
    <w:rsid w:val="00566278"/>
    <w:rsid w:val="00566E45"/>
    <w:rsid w:val="0057154C"/>
    <w:rsid w:val="00577522"/>
    <w:rsid w:val="005801A8"/>
    <w:rsid w:val="00583BEC"/>
    <w:rsid w:val="005A47A1"/>
    <w:rsid w:val="005B1527"/>
    <w:rsid w:val="005C6B01"/>
    <w:rsid w:val="005D101C"/>
    <w:rsid w:val="005E1CBC"/>
    <w:rsid w:val="005E799B"/>
    <w:rsid w:val="006131EC"/>
    <w:rsid w:val="00621011"/>
    <w:rsid w:val="00622374"/>
    <w:rsid w:val="00630DAC"/>
    <w:rsid w:val="00633ED9"/>
    <w:rsid w:val="0064240C"/>
    <w:rsid w:val="00657222"/>
    <w:rsid w:val="006575A3"/>
    <w:rsid w:val="00661607"/>
    <w:rsid w:val="00667E6D"/>
    <w:rsid w:val="00680325"/>
    <w:rsid w:val="00681704"/>
    <w:rsid w:val="00685D51"/>
    <w:rsid w:val="00687CE1"/>
    <w:rsid w:val="00696810"/>
    <w:rsid w:val="006B1221"/>
    <w:rsid w:val="006B4E12"/>
    <w:rsid w:val="006C1443"/>
    <w:rsid w:val="006D5466"/>
    <w:rsid w:val="006E4E23"/>
    <w:rsid w:val="006E6B4B"/>
    <w:rsid w:val="006E7A7D"/>
    <w:rsid w:val="006F347F"/>
    <w:rsid w:val="00705536"/>
    <w:rsid w:val="00710629"/>
    <w:rsid w:val="00713233"/>
    <w:rsid w:val="00727F7F"/>
    <w:rsid w:val="007539DA"/>
    <w:rsid w:val="0077639B"/>
    <w:rsid w:val="00777292"/>
    <w:rsid w:val="00783C74"/>
    <w:rsid w:val="0079615E"/>
    <w:rsid w:val="007B354E"/>
    <w:rsid w:val="007B6A64"/>
    <w:rsid w:val="007C1590"/>
    <w:rsid w:val="007E4F0F"/>
    <w:rsid w:val="00800D58"/>
    <w:rsid w:val="00801A62"/>
    <w:rsid w:val="008121A7"/>
    <w:rsid w:val="00812EEC"/>
    <w:rsid w:val="00813795"/>
    <w:rsid w:val="008137E1"/>
    <w:rsid w:val="00820A2E"/>
    <w:rsid w:val="00837CD6"/>
    <w:rsid w:val="00870E4F"/>
    <w:rsid w:val="00873877"/>
    <w:rsid w:val="00875699"/>
    <w:rsid w:val="00876E58"/>
    <w:rsid w:val="008823CC"/>
    <w:rsid w:val="00885044"/>
    <w:rsid w:val="00890257"/>
    <w:rsid w:val="00894C64"/>
    <w:rsid w:val="008C2887"/>
    <w:rsid w:val="008C764A"/>
    <w:rsid w:val="008D0822"/>
    <w:rsid w:val="008D1FB3"/>
    <w:rsid w:val="008D492D"/>
    <w:rsid w:val="008D58A9"/>
    <w:rsid w:val="008E3727"/>
    <w:rsid w:val="008F44FC"/>
    <w:rsid w:val="0090068E"/>
    <w:rsid w:val="00901FD0"/>
    <w:rsid w:val="0090334D"/>
    <w:rsid w:val="00920C51"/>
    <w:rsid w:val="0092148E"/>
    <w:rsid w:val="0092756C"/>
    <w:rsid w:val="00933DA0"/>
    <w:rsid w:val="00934552"/>
    <w:rsid w:val="009366E7"/>
    <w:rsid w:val="009370E2"/>
    <w:rsid w:val="009405E5"/>
    <w:rsid w:val="00944B93"/>
    <w:rsid w:val="009451E3"/>
    <w:rsid w:val="00955F1F"/>
    <w:rsid w:val="00961EA8"/>
    <w:rsid w:val="00964519"/>
    <w:rsid w:val="0098037C"/>
    <w:rsid w:val="0099753B"/>
    <w:rsid w:val="009A155F"/>
    <w:rsid w:val="009A2E69"/>
    <w:rsid w:val="009B1672"/>
    <w:rsid w:val="009B4A5A"/>
    <w:rsid w:val="009C5B26"/>
    <w:rsid w:val="009D0E09"/>
    <w:rsid w:val="009D5150"/>
    <w:rsid w:val="009E31C5"/>
    <w:rsid w:val="009E5EA8"/>
    <w:rsid w:val="009F38CC"/>
    <w:rsid w:val="009F607B"/>
    <w:rsid w:val="009F67EC"/>
    <w:rsid w:val="00A119AD"/>
    <w:rsid w:val="00A27F1D"/>
    <w:rsid w:val="00A307DC"/>
    <w:rsid w:val="00A327D2"/>
    <w:rsid w:val="00A3328B"/>
    <w:rsid w:val="00A40228"/>
    <w:rsid w:val="00A511B5"/>
    <w:rsid w:val="00A60557"/>
    <w:rsid w:val="00A718CA"/>
    <w:rsid w:val="00A729D6"/>
    <w:rsid w:val="00A7640D"/>
    <w:rsid w:val="00A91BE7"/>
    <w:rsid w:val="00A942F4"/>
    <w:rsid w:val="00AA1AE0"/>
    <w:rsid w:val="00AA4DB8"/>
    <w:rsid w:val="00AB299B"/>
    <w:rsid w:val="00AC3727"/>
    <w:rsid w:val="00AD4213"/>
    <w:rsid w:val="00AE747F"/>
    <w:rsid w:val="00AF4AE9"/>
    <w:rsid w:val="00B01976"/>
    <w:rsid w:val="00B05E21"/>
    <w:rsid w:val="00B12CE6"/>
    <w:rsid w:val="00B17A89"/>
    <w:rsid w:val="00B17C85"/>
    <w:rsid w:val="00B20C28"/>
    <w:rsid w:val="00B21DB3"/>
    <w:rsid w:val="00B25F45"/>
    <w:rsid w:val="00B573ED"/>
    <w:rsid w:val="00B667FC"/>
    <w:rsid w:val="00B714CD"/>
    <w:rsid w:val="00B86436"/>
    <w:rsid w:val="00BC24DE"/>
    <w:rsid w:val="00BD11BA"/>
    <w:rsid w:val="00BD74D3"/>
    <w:rsid w:val="00BF339E"/>
    <w:rsid w:val="00C1758A"/>
    <w:rsid w:val="00C229B7"/>
    <w:rsid w:val="00C26CB5"/>
    <w:rsid w:val="00C32D27"/>
    <w:rsid w:val="00C35A08"/>
    <w:rsid w:val="00C43A4D"/>
    <w:rsid w:val="00C5109E"/>
    <w:rsid w:val="00C539C2"/>
    <w:rsid w:val="00C70023"/>
    <w:rsid w:val="00C72FA3"/>
    <w:rsid w:val="00C73324"/>
    <w:rsid w:val="00C86629"/>
    <w:rsid w:val="00C90BB2"/>
    <w:rsid w:val="00C90DB1"/>
    <w:rsid w:val="00C92096"/>
    <w:rsid w:val="00C92607"/>
    <w:rsid w:val="00CA4F6C"/>
    <w:rsid w:val="00CB2454"/>
    <w:rsid w:val="00CC0287"/>
    <w:rsid w:val="00CC0D81"/>
    <w:rsid w:val="00CC0D85"/>
    <w:rsid w:val="00CC757E"/>
    <w:rsid w:val="00CE492C"/>
    <w:rsid w:val="00CF2822"/>
    <w:rsid w:val="00CF42E6"/>
    <w:rsid w:val="00D053E5"/>
    <w:rsid w:val="00D07DEA"/>
    <w:rsid w:val="00D34AEC"/>
    <w:rsid w:val="00D43689"/>
    <w:rsid w:val="00D500E7"/>
    <w:rsid w:val="00D5047F"/>
    <w:rsid w:val="00D609C5"/>
    <w:rsid w:val="00D7473F"/>
    <w:rsid w:val="00D85D68"/>
    <w:rsid w:val="00D94F6A"/>
    <w:rsid w:val="00DB0E64"/>
    <w:rsid w:val="00DB4F45"/>
    <w:rsid w:val="00DC0971"/>
    <w:rsid w:val="00DC13F3"/>
    <w:rsid w:val="00DC3D76"/>
    <w:rsid w:val="00DC6957"/>
    <w:rsid w:val="00DC7FC6"/>
    <w:rsid w:val="00DE6241"/>
    <w:rsid w:val="00DE79AD"/>
    <w:rsid w:val="00DF7EDB"/>
    <w:rsid w:val="00E32C13"/>
    <w:rsid w:val="00E50BEE"/>
    <w:rsid w:val="00E62E6C"/>
    <w:rsid w:val="00E65B08"/>
    <w:rsid w:val="00E729EC"/>
    <w:rsid w:val="00E72C28"/>
    <w:rsid w:val="00E91AEC"/>
    <w:rsid w:val="00EA1AFB"/>
    <w:rsid w:val="00EB24EF"/>
    <w:rsid w:val="00EB6D00"/>
    <w:rsid w:val="00EE00C0"/>
    <w:rsid w:val="00EE2CE1"/>
    <w:rsid w:val="00EE6EF8"/>
    <w:rsid w:val="00EF0C78"/>
    <w:rsid w:val="00F1562F"/>
    <w:rsid w:val="00F16FB4"/>
    <w:rsid w:val="00F241A8"/>
    <w:rsid w:val="00F26057"/>
    <w:rsid w:val="00F37A03"/>
    <w:rsid w:val="00F40C9A"/>
    <w:rsid w:val="00F47344"/>
    <w:rsid w:val="00F57B6B"/>
    <w:rsid w:val="00F6584E"/>
    <w:rsid w:val="00F6768F"/>
    <w:rsid w:val="00F70FE9"/>
    <w:rsid w:val="00F77AED"/>
    <w:rsid w:val="00F912E9"/>
    <w:rsid w:val="00F92901"/>
    <w:rsid w:val="00F93387"/>
    <w:rsid w:val="00F947D4"/>
    <w:rsid w:val="00FA09DE"/>
    <w:rsid w:val="00FA54CB"/>
    <w:rsid w:val="00FC39CC"/>
    <w:rsid w:val="00FD59E7"/>
    <w:rsid w:val="00FD5DCC"/>
    <w:rsid w:val="00FE20B7"/>
    <w:rsid w:val="00FE4FEF"/>
    <w:rsid w:val="00FE7BC5"/>
    <w:rsid w:val="00FF57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EA430722-8654-4986-80C4-8003D48955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137E1"/>
    <w:pPr>
      <w:spacing w:after="160" w:line="259" w:lineRule="auto"/>
    </w:pPr>
    <w:rPr>
      <w:rFonts w:cs="Calibri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B21DB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B21DB3"/>
  </w:style>
  <w:style w:type="paragraph" w:styleId="a5">
    <w:name w:val="footer"/>
    <w:basedOn w:val="a"/>
    <w:link w:val="a6"/>
    <w:uiPriority w:val="99"/>
    <w:rsid w:val="00B21DB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locked/>
    <w:rsid w:val="00B21DB3"/>
  </w:style>
  <w:style w:type="paragraph" w:styleId="a7">
    <w:name w:val="Balloon Text"/>
    <w:basedOn w:val="a"/>
    <w:link w:val="a8"/>
    <w:uiPriority w:val="99"/>
    <w:semiHidden/>
    <w:rsid w:val="003449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3449DC"/>
    <w:rPr>
      <w:rFonts w:ascii="Tahoma" w:hAnsi="Tahoma" w:cs="Tahoma"/>
      <w:sz w:val="16"/>
      <w:szCs w:val="16"/>
    </w:rPr>
  </w:style>
  <w:style w:type="paragraph" w:customStyle="1" w:styleId="1">
    <w:name w:val="Обычный1"/>
    <w:uiPriority w:val="99"/>
    <w:rsid w:val="00032BE0"/>
    <w:pPr>
      <w:widowControl w:val="0"/>
      <w:spacing w:line="360" w:lineRule="auto"/>
      <w:ind w:firstLine="560"/>
      <w:jc w:val="both"/>
    </w:pPr>
    <w:rPr>
      <w:rFonts w:ascii="Arial" w:eastAsia="Times New Roman" w:hAnsi="Arial" w:cs="Arial"/>
      <w:sz w:val="24"/>
      <w:szCs w:val="24"/>
    </w:rPr>
  </w:style>
  <w:style w:type="table" w:styleId="a9">
    <w:name w:val="Table Grid"/>
    <w:basedOn w:val="a1"/>
    <w:uiPriority w:val="99"/>
    <w:rsid w:val="004B4B70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3">
    <w:name w:val="Body Text Indent 3"/>
    <w:basedOn w:val="a"/>
    <w:link w:val="30"/>
    <w:uiPriority w:val="99"/>
    <w:rsid w:val="00DC3D76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Основной текст с отступом 3 Знак"/>
    <w:basedOn w:val="a0"/>
    <w:link w:val="3"/>
    <w:uiPriority w:val="99"/>
    <w:locked/>
    <w:rsid w:val="00DC3D76"/>
    <w:rPr>
      <w:rFonts w:ascii="Times New Roman" w:hAnsi="Times New Roman" w:cs="Times New Roman"/>
      <w:sz w:val="16"/>
      <w:szCs w:val="16"/>
      <w:lang w:eastAsia="ru-RU"/>
    </w:rPr>
  </w:style>
  <w:style w:type="paragraph" w:styleId="aa">
    <w:name w:val="Revision"/>
    <w:hidden/>
    <w:uiPriority w:val="99"/>
    <w:semiHidden/>
    <w:rsid w:val="002A7842"/>
    <w:rPr>
      <w:rFonts w:cs="Calibr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126546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1099</Words>
  <Characters>6265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7350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Екатерина Никонова</dc:creator>
  <cp:keywords/>
  <dc:description/>
  <cp:lastModifiedBy>Larisa Feoktistova</cp:lastModifiedBy>
  <cp:revision>2</cp:revision>
  <dcterms:created xsi:type="dcterms:W3CDTF">2023-06-21T09:07:00Z</dcterms:created>
  <dcterms:modified xsi:type="dcterms:W3CDTF">2023-06-21T09:07:00Z</dcterms:modified>
</cp:coreProperties>
</file>