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5BC35D" w14:textId="77777777" w:rsidR="009E5274" w:rsidRPr="009E5274" w:rsidRDefault="009E5274" w:rsidP="009E5274">
      <w:pPr>
        <w:jc w:val="center"/>
        <w:rPr>
          <w:rFonts w:ascii="Arial" w:hAnsi="Arial" w:cs="Arial"/>
          <w:b/>
          <w:color w:val="FF0000"/>
          <w:sz w:val="28"/>
          <w:szCs w:val="28"/>
        </w:rPr>
      </w:pPr>
      <w:bookmarkStart w:id="0" w:name="_GoBack"/>
      <w:bookmarkEnd w:id="0"/>
      <w:r w:rsidRPr="009E5274">
        <w:rPr>
          <w:rFonts w:ascii="Arial" w:hAnsi="Arial" w:cs="Arial"/>
          <w:b/>
          <w:color w:val="FF0000"/>
          <w:sz w:val="28"/>
          <w:szCs w:val="28"/>
        </w:rPr>
        <w:t xml:space="preserve">Акустический сейф «УЛЬТРА-УЗ-УФ» </w:t>
      </w:r>
    </w:p>
    <w:p w14:paraId="5C62AD5C" w14:textId="77777777" w:rsidR="009E5274" w:rsidRPr="00000751" w:rsidRDefault="009E5274" w:rsidP="009E5274">
      <w:pPr>
        <w:jc w:val="center"/>
        <w:rPr>
          <w:rFonts w:ascii="Arial" w:hAnsi="Arial" w:cs="Arial"/>
          <w:b/>
          <w:sz w:val="28"/>
          <w:szCs w:val="28"/>
        </w:rPr>
      </w:pPr>
    </w:p>
    <w:p w14:paraId="50A195E3" w14:textId="77777777" w:rsidR="009E5274" w:rsidRPr="009E5274" w:rsidRDefault="009E5274" w:rsidP="009E5274">
      <w:pPr>
        <w:pStyle w:val="a3"/>
        <w:numPr>
          <w:ilvl w:val="0"/>
          <w:numId w:val="1"/>
        </w:numPr>
        <w:tabs>
          <w:tab w:val="left" w:pos="10065"/>
        </w:tabs>
        <w:ind w:right="140"/>
        <w:rPr>
          <w:rFonts w:ascii="Arial" w:hAnsi="Arial" w:cs="Arial"/>
          <w:b/>
          <w:lang w:val="ru-RU"/>
        </w:rPr>
      </w:pPr>
      <w:r w:rsidRPr="009E5274">
        <w:rPr>
          <w:rFonts w:ascii="Arial" w:hAnsi="Arial" w:cs="Arial"/>
          <w:b/>
          <w:lang w:val="ru-RU"/>
        </w:rPr>
        <w:t>Назначение изделия</w:t>
      </w:r>
    </w:p>
    <w:p w14:paraId="61FFFBC8" w14:textId="77777777" w:rsidR="009E5274" w:rsidRPr="00BB3956" w:rsidRDefault="009E5274" w:rsidP="009E5274">
      <w:pPr>
        <w:pStyle w:val="a3"/>
        <w:tabs>
          <w:tab w:val="left" w:pos="10065"/>
        </w:tabs>
        <w:ind w:right="140"/>
        <w:rPr>
          <w:rFonts w:ascii="Arial" w:hAnsi="Arial" w:cs="Arial"/>
          <w:b/>
          <w:sz w:val="4"/>
          <w:szCs w:val="4"/>
          <w:u w:val="single"/>
          <w:lang w:val="ru-RU"/>
        </w:rPr>
      </w:pPr>
    </w:p>
    <w:p w14:paraId="346B0B16" w14:textId="77777777" w:rsidR="009E5274" w:rsidRDefault="009E5274" w:rsidP="009E5274">
      <w:pPr>
        <w:pStyle w:val="a3"/>
        <w:tabs>
          <w:tab w:val="left" w:pos="9498"/>
          <w:tab w:val="left" w:pos="10065"/>
        </w:tabs>
        <w:ind w:left="0" w:firstLine="426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Акустический сейф </w:t>
      </w:r>
      <w:r w:rsidRPr="00A71E31">
        <w:rPr>
          <w:rFonts w:ascii="Arial" w:hAnsi="Arial" w:cs="Arial"/>
          <w:lang w:val="ru-RU"/>
        </w:rPr>
        <w:t>«УЛЬТРА</w:t>
      </w:r>
      <w:r>
        <w:rPr>
          <w:rFonts w:ascii="Arial" w:hAnsi="Arial" w:cs="Arial"/>
          <w:lang w:val="ru-RU"/>
        </w:rPr>
        <w:t>-УЗ-УФ</w:t>
      </w:r>
      <w:r w:rsidRPr="00A71E31">
        <w:rPr>
          <w:rFonts w:ascii="Arial" w:hAnsi="Arial" w:cs="Arial"/>
          <w:lang w:val="ru-RU"/>
        </w:rPr>
        <w:t>»</w:t>
      </w:r>
      <w:r>
        <w:rPr>
          <w:rFonts w:ascii="Arial" w:hAnsi="Arial" w:cs="Arial"/>
          <w:lang w:val="ru-RU"/>
        </w:rPr>
        <w:t xml:space="preserve"> </w:t>
      </w:r>
      <w:r w:rsidRPr="00A71E31">
        <w:rPr>
          <w:rFonts w:ascii="Arial" w:hAnsi="Arial" w:cs="Arial"/>
          <w:lang w:val="ru-RU"/>
        </w:rPr>
        <w:t>предназначено для защиты от неправомерной записи или передачи речевой информации, циркулирующей в помещении, через сотовый телефон, смартфон или планшет</w:t>
      </w:r>
      <w:r>
        <w:rPr>
          <w:rFonts w:ascii="Arial" w:hAnsi="Arial" w:cs="Arial"/>
          <w:lang w:val="ru-RU"/>
        </w:rPr>
        <w:t>*</w:t>
      </w:r>
      <w:r w:rsidRPr="00A71E31">
        <w:rPr>
          <w:rFonts w:ascii="Arial" w:hAnsi="Arial" w:cs="Arial"/>
          <w:lang w:val="ru-RU"/>
        </w:rPr>
        <w:t xml:space="preserve">, а также для дезинфекции этих устройств. </w:t>
      </w:r>
    </w:p>
    <w:p w14:paraId="09952642" w14:textId="77777777" w:rsidR="009E5274" w:rsidRDefault="009E5274" w:rsidP="009E5274">
      <w:pPr>
        <w:pStyle w:val="a3"/>
        <w:tabs>
          <w:tab w:val="left" w:pos="9498"/>
          <w:tab w:val="left" w:pos="10065"/>
        </w:tabs>
        <w:ind w:left="0" w:firstLine="426"/>
        <w:jc w:val="both"/>
        <w:rPr>
          <w:rFonts w:ascii="Arial" w:hAnsi="Arial" w:cs="Arial"/>
          <w:lang w:val="ru-RU"/>
        </w:rPr>
      </w:pPr>
    </w:p>
    <w:p w14:paraId="39E96E98" w14:textId="77777777" w:rsidR="009E5274" w:rsidRDefault="009E5274" w:rsidP="009E5274">
      <w:pPr>
        <w:pStyle w:val="a3"/>
        <w:tabs>
          <w:tab w:val="left" w:pos="9498"/>
          <w:tab w:val="left" w:pos="10065"/>
        </w:tabs>
        <w:ind w:left="0" w:firstLine="2268"/>
        <w:jc w:val="both"/>
        <w:rPr>
          <w:rFonts w:ascii="Arial" w:hAnsi="Arial" w:cs="Arial"/>
          <w:lang w:val="ru-RU"/>
        </w:rPr>
      </w:pPr>
    </w:p>
    <w:p w14:paraId="4B449509" w14:textId="77777777" w:rsidR="009E5274" w:rsidRDefault="009E5274" w:rsidP="009E5274">
      <w:pPr>
        <w:pStyle w:val="a3"/>
        <w:tabs>
          <w:tab w:val="left" w:pos="9498"/>
          <w:tab w:val="left" w:pos="10065"/>
        </w:tabs>
        <w:ind w:left="0" w:firstLine="2268"/>
        <w:jc w:val="both"/>
        <w:rPr>
          <w:rFonts w:ascii="Arial" w:hAnsi="Arial" w:cs="Arial"/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4336C180" wp14:editId="26AA2E68">
            <wp:extent cx="3101055" cy="2326323"/>
            <wp:effectExtent l="0" t="0" r="0" b="0"/>
            <wp:docPr id="5" name="Рисунок 5" descr="C:\Users\Петров.Work-station\Downloads\IMG_04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етров.Work-station\Downloads\IMG_0454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4316" cy="232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164F9D" w14:textId="77777777" w:rsidR="009E5274" w:rsidRPr="00A71E31" w:rsidRDefault="009E5274" w:rsidP="009E5274">
      <w:pPr>
        <w:pStyle w:val="a3"/>
        <w:tabs>
          <w:tab w:val="left" w:pos="9498"/>
          <w:tab w:val="left" w:pos="10065"/>
        </w:tabs>
        <w:ind w:left="0" w:firstLine="2268"/>
        <w:jc w:val="both"/>
        <w:rPr>
          <w:rFonts w:ascii="Arial" w:hAnsi="Arial" w:cs="Arial"/>
          <w:lang w:val="ru-RU"/>
        </w:rPr>
      </w:pPr>
    </w:p>
    <w:p w14:paraId="6FF90F9A" w14:textId="77777777" w:rsidR="009E5274" w:rsidRDefault="009E5274" w:rsidP="009E5274">
      <w:pPr>
        <w:pStyle w:val="a3"/>
        <w:ind w:left="0" w:firstLine="425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* Примечание. Изделие предназначено для защиты современных флагманских абонентских устройств</w:t>
      </w:r>
      <w:r w:rsidRPr="00EC48B9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сотовой связи (далее </w:t>
      </w:r>
      <w:r w:rsidRPr="00A71E31">
        <w:rPr>
          <w:rFonts w:ascii="Arial" w:hAnsi="Arial" w:cs="Arial"/>
          <w:lang w:val="ru-RU"/>
        </w:rPr>
        <w:t>телефон</w:t>
      </w:r>
      <w:r>
        <w:rPr>
          <w:rFonts w:ascii="Arial" w:hAnsi="Arial" w:cs="Arial"/>
          <w:lang w:val="ru-RU"/>
        </w:rPr>
        <w:t>). Критерием работоспособности изделия является проверка записи речи в приложении «диктофон» на телефоне. При этом на фонограмме должен присутствовать только белый шум, без признаков речи.</w:t>
      </w:r>
    </w:p>
    <w:p w14:paraId="40D8716B" w14:textId="77777777" w:rsidR="009E5274" w:rsidRPr="00A71E31" w:rsidRDefault="009E5274" w:rsidP="009E5274">
      <w:pPr>
        <w:pStyle w:val="a3"/>
        <w:tabs>
          <w:tab w:val="left" w:pos="9498"/>
          <w:tab w:val="left" w:pos="10065"/>
        </w:tabs>
        <w:ind w:left="0" w:firstLine="425"/>
        <w:jc w:val="both"/>
        <w:rPr>
          <w:rFonts w:ascii="Arial" w:hAnsi="Arial" w:cs="Arial"/>
          <w:lang w:val="ru-RU"/>
        </w:rPr>
      </w:pPr>
    </w:p>
    <w:p w14:paraId="4A83F40E" w14:textId="77777777" w:rsidR="009E5274" w:rsidRPr="00C5578D" w:rsidRDefault="009E5274" w:rsidP="009E5274">
      <w:pPr>
        <w:pStyle w:val="a3"/>
        <w:numPr>
          <w:ilvl w:val="0"/>
          <w:numId w:val="1"/>
        </w:numPr>
        <w:tabs>
          <w:tab w:val="left" w:pos="9498"/>
          <w:tab w:val="left" w:pos="10065"/>
        </w:tabs>
        <w:rPr>
          <w:rFonts w:ascii="Arial" w:hAnsi="Arial" w:cs="Arial"/>
          <w:b/>
          <w:color w:val="000000" w:themeColor="text1"/>
          <w:lang w:val="ru-RU"/>
        </w:rPr>
      </w:pPr>
      <w:r w:rsidRPr="00C5578D">
        <w:rPr>
          <w:rFonts w:ascii="Arial" w:hAnsi="Arial" w:cs="Arial"/>
          <w:b/>
          <w:color w:val="000000" w:themeColor="text1"/>
          <w:lang w:val="ru-RU"/>
        </w:rPr>
        <w:t>Актуальность использования изделия</w:t>
      </w:r>
    </w:p>
    <w:p w14:paraId="4336A34A" w14:textId="77777777" w:rsidR="009E5274" w:rsidRPr="00BB3956" w:rsidRDefault="009E5274" w:rsidP="009E5274">
      <w:pPr>
        <w:pStyle w:val="a3"/>
        <w:tabs>
          <w:tab w:val="left" w:pos="9498"/>
          <w:tab w:val="left" w:pos="10065"/>
        </w:tabs>
        <w:rPr>
          <w:rFonts w:ascii="Arial" w:hAnsi="Arial" w:cs="Arial"/>
          <w:b/>
          <w:color w:val="000000" w:themeColor="text1"/>
          <w:sz w:val="4"/>
          <w:szCs w:val="4"/>
          <w:u w:val="single"/>
          <w:lang w:val="ru-RU"/>
        </w:rPr>
      </w:pPr>
    </w:p>
    <w:p w14:paraId="22231E6F" w14:textId="77777777" w:rsidR="009E5274" w:rsidRPr="00A71E31" w:rsidRDefault="009E5274" w:rsidP="009E5274">
      <w:pPr>
        <w:pStyle w:val="a3"/>
        <w:tabs>
          <w:tab w:val="left" w:pos="9498"/>
          <w:tab w:val="left" w:pos="10065"/>
        </w:tabs>
        <w:ind w:left="0" w:firstLine="414"/>
        <w:jc w:val="both"/>
        <w:rPr>
          <w:rFonts w:ascii="Arial" w:hAnsi="Arial" w:cs="Arial"/>
          <w:lang w:val="ru-RU"/>
        </w:rPr>
      </w:pPr>
      <w:r w:rsidRPr="00A71E31">
        <w:rPr>
          <w:rFonts w:ascii="Arial" w:hAnsi="Arial" w:cs="Arial"/>
          <w:lang w:val="ru-RU"/>
        </w:rPr>
        <w:t xml:space="preserve">Актуальность защиты речевой информации, не вызывает никаких сомнений, ведь утечка третьим лицам конфиденциальных сведений может привести к катастрофическим последствиям. </w:t>
      </w:r>
    </w:p>
    <w:p w14:paraId="385345EB" w14:textId="2D3AAF83" w:rsidR="009E5274" w:rsidRPr="00096358" w:rsidRDefault="009E5274" w:rsidP="00BB3956">
      <w:pPr>
        <w:pStyle w:val="a3"/>
        <w:tabs>
          <w:tab w:val="left" w:pos="9498"/>
          <w:tab w:val="left" w:pos="10065"/>
        </w:tabs>
        <w:ind w:left="0" w:firstLine="284"/>
        <w:jc w:val="both"/>
        <w:rPr>
          <w:rFonts w:ascii="Arial" w:eastAsia="Times New Roman" w:hAnsi="Arial" w:cs="Arial"/>
          <w:lang w:val="ru-RU"/>
        </w:rPr>
      </w:pPr>
      <w:r w:rsidRPr="0009635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Акустический сейф </w:t>
      </w:r>
      <w:r w:rsidRPr="00096358">
        <w:rPr>
          <w:rFonts w:ascii="Arial" w:hAnsi="Arial" w:cs="Arial"/>
          <w:lang w:val="ru-RU"/>
        </w:rPr>
        <w:t>«УЛЬТРА</w:t>
      </w:r>
      <w:r>
        <w:rPr>
          <w:rFonts w:ascii="Arial" w:hAnsi="Arial" w:cs="Arial"/>
          <w:lang w:val="ru-RU"/>
        </w:rPr>
        <w:t xml:space="preserve">-УЗ-УФ </w:t>
      </w:r>
      <w:r w:rsidRPr="00096358">
        <w:rPr>
          <w:rFonts w:ascii="Arial" w:hAnsi="Arial" w:cs="Arial"/>
          <w:lang w:val="ru-RU"/>
        </w:rPr>
        <w:t xml:space="preserve">обеспечивает подавление речевого сигнала с использованием ультразвукового </w:t>
      </w:r>
      <w:proofErr w:type="spellStart"/>
      <w:r w:rsidRPr="00096358">
        <w:rPr>
          <w:rFonts w:ascii="Arial" w:hAnsi="Arial" w:cs="Arial"/>
          <w:lang w:val="ru-RU"/>
        </w:rPr>
        <w:t>шумогенератора</w:t>
      </w:r>
      <w:proofErr w:type="spellEnd"/>
      <w:r>
        <w:rPr>
          <w:rFonts w:ascii="Arial" w:hAnsi="Arial" w:cs="Arial"/>
          <w:lang w:val="ru-RU"/>
        </w:rPr>
        <w:t xml:space="preserve"> (УЗ)</w:t>
      </w:r>
      <w:r w:rsidRPr="00096358">
        <w:rPr>
          <w:rFonts w:ascii="Arial" w:hAnsi="Arial" w:cs="Arial"/>
          <w:lang w:val="ru-RU"/>
        </w:rPr>
        <w:t xml:space="preserve">, т.е.  </w:t>
      </w:r>
      <w:r w:rsidRPr="00096358">
        <w:rPr>
          <w:rFonts w:ascii="Arial" w:hAnsi="Arial" w:cs="Arial"/>
          <w:noProof/>
          <w:lang w:val="ru-RU"/>
        </w:rPr>
        <w:t xml:space="preserve">обеспечивает </w:t>
      </w:r>
      <w:r w:rsidRPr="00096358">
        <w:rPr>
          <w:rFonts w:ascii="Arial" w:hAnsi="Arial" w:cs="Arial"/>
          <w:lang w:val="ru-RU"/>
        </w:rPr>
        <w:t>защиту от утечки акустической информации через микрофоны сотового телефона</w:t>
      </w:r>
      <w:r>
        <w:rPr>
          <w:rFonts w:ascii="Arial" w:eastAsia="Times New Roman" w:hAnsi="Arial" w:cs="Arial"/>
          <w:lang w:val="ru-RU"/>
        </w:rPr>
        <w:t>. И</w:t>
      </w:r>
      <w:r w:rsidRPr="00096358">
        <w:rPr>
          <w:rFonts w:ascii="Arial" w:hAnsi="Arial" w:cs="Arial"/>
          <w:bCs/>
          <w:lang w:val="ru-RU"/>
        </w:rPr>
        <w:t>зделие обеспечивает защи</w:t>
      </w:r>
      <w:r>
        <w:rPr>
          <w:rFonts w:ascii="Arial" w:hAnsi="Arial" w:cs="Arial"/>
          <w:bCs/>
          <w:lang w:val="ru-RU"/>
        </w:rPr>
        <w:t xml:space="preserve">ту акустической информации </w:t>
      </w:r>
      <w:r w:rsidRPr="00096358">
        <w:rPr>
          <w:rFonts w:ascii="Arial" w:hAnsi="Arial" w:cs="Arial"/>
          <w:bCs/>
          <w:lang w:val="ru-RU"/>
        </w:rPr>
        <w:t xml:space="preserve">при дистанционной активации сотового телефона – «полицейский» режим </w:t>
      </w:r>
      <w:r>
        <w:rPr>
          <w:rFonts w:ascii="Arial" w:hAnsi="Arial" w:cs="Arial"/>
          <w:bCs/>
          <w:lang w:val="ru-RU"/>
        </w:rPr>
        <w:t xml:space="preserve">и </w:t>
      </w:r>
      <w:r w:rsidRPr="00096358">
        <w:rPr>
          <w:rFonts w:ascii="Arial" w:hAnsi="Arial" w:cs="Arial"/>
          <w:bCs/>
          <w:lang w:val="ru-RU"/>
        </w:rPr>
        <w:t>активной функции «диктофон».</w:t>
      </w:r>
      <w:r w:rsidRPr="00DB01E6">
        <w:rPr>
          <w:rFonts w:ascii="Arial" w:hAnsi="Arial" w:cs="Arial"/>
          <w:noProof/>
          <w:lang w:val="ru-RU"/>
        </w:rPr>
        <w:t xml:space="preserve"> </w:t>
      </w:r>
      <w:r w:rsidRPr="00096358">
        <w:rPr>
          <w:rFonts w:ascii="Arial" w:hAnsi="Arial" w:cs="Arial"/>
          <w:noProof/>
          <w:lang w:val="ru-RU"/>
        </w:rPr>
        <w:t xml:space="preserve">При работе изделия </w:t>
      </w:r>
      <w:r w:rsidRPr="00096358">
        <w:rPr>
          <w:rFonts w:ascii="Arial" w:hAnsi="Arial" w:cs="Arial"/>
          <w:lang w:val="ru-RU"/>
        </w:rPr>
        <w:t xml:space="preserve">сам телефон находится «на связи», т.е. поступают все входящие звонки и </w:t>
      </w:r>
      <w:r w:rsidRPr="00096358">
        <w:rPr>
          <w:rFonts w:ascii="Arial" w:hAnsi="Arial" w:cs="Arial"/>
        </w:rPr>
        <w:t>SMS</w:t>
      </w:r>
      <w:r w:rsidRPr="00096358">
        <w:rPr>
          <w:rFonts w:ascii="Arial" w:eastAsia="Times New Roman" w:hAnsi="Arial" w:cs="Arial"/>
          <w:lang w:val="ru-RU"/>
        </w:rPr>
        <w:t>.</w:t>
      </w:r>
    </w:p>
    <w:p w14:paraId="6DAE07AF" w14:textId="77777777" w:rsidR="009E5274" w:rsidRPr="00A71E31" w:rsidRDefault="009E5274" w:rsidP="009E5274">
      <w:pPr>
        <w:pStyle w:val="a3"/>
        <w:tabs>
          <w:tab w:val="left" w:pos="9498"/>
          <w:tab w:val="left" w:pos="10065"/>
        </w:tabs>
        <w:ind w:left="0" w:firstLine="414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Изделие </w:t>
      </w:r>
      <w:r w:rsidRPr="00A71E31">
        <w:rPr>
          <w:rFonts w:ascii="Arial" w:hAnsi="Arial" w:cs="Arial"/>
          <w:lang w:val="ru-RU"/>
        </w:rPr>
        <w:t>обеспечивает дезинфекцию сотового телефона с использованием ультрафиолетового излучения (УФ) двух диапазонов.</w:t>
      </w:r>
    </w:p>
    <w:p w14:paraId="4869B112" w14:textId="77777777" w:rsidR="009E5274" w:rsidRDefault="009E5274" w:rsidP="009E5274">
      <w:pPr>
        <w:pStyle w:val="a3"/>
        <w:tabs>
          <w:tab w:val="left" w:pos="9498"/>
          <w:tab w:val="left" w:pos="10065"/>
        </w:tabs>
        <w:ind w:left="0" w:firstLine="414"/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lang w:val="ru-RU"/>
        </w:rPr>
        <w:t>Применение различных</w:t>
      </w:r>
      <w:r w:rsidRPr="00A71E31">
        <w:rPr>
          <w:rFonts w:ascii="Arial" w:hAnsi="Arial" w:cs="Arial"/>
          <w:lang w:val="ru-RU"/>
        </w:rPr>
        <w:t xml:space="preserve"> физических принципов защиты является «</w:t>
      </w:r>
      <w:r>
        <w:rPr>
          <w:rFonts w:ascii="Arial" w:hAnsi="Arial" w:cs="Arial"/>
          <w:bCs/>
          <w:lang w:val="ru-RU"/>
        </w:rPr>
        <w:t>Ноу-Х</w:t>
      </w:r>
      <w:r w:rsidRPr="00A71E31">
        <w:rPr>
          <w:rFonts w:ascii="Arial" w:hAnsi="Arial" w:cs="Arial"/>
          <w:bCs/>
          <w:lang w:val="ru-RU"/>
        </w:rPr>
        <w:t>ау» компании разработчика.</w:t>
      </w:r>
    </w:p>
    <w:p w14:paraId="19BAD9FB" w14:textId="77777777" w:rsidR="009E5274" w:rsidRPr="00A71E31" w:rsidRDefault="009E5274" w:rsidP="009E5274">
      <w:pPr>
        <w:pStyle w:val="a3"/>
        <w:tabs>
          <w:tab w:val="left" w:pos="9498"/>
          <w:tab w:val="left" w:pos="10065"/>
        </w:tabs>
        <w:ind w:left="0" w:firstLine="414"/>
        <w:jc w:val="both"/>
        <w:rPr>
          <w:rFonts w:ascii="Arial" w:hAnsi="Arial" w:cs="Arial"/>
          <w:bCs/>
          <w:lang w:val="ru-RU"/>
        </w:rPr>
      </w:pPr>
    </w:p>
    <w:p w14:paraId="30492EE0" w14:textId="77777777" w:rsidR="009E5274" w:rsidRPr="00C5578D" w:rsidRDefault="009E5274" w:rsidP="009E5274">
      <w:pPr>
        <w:pStyle w:val="a3"/>
        <w:numPr>
          <w:ilvl w:val="0"/>
          <w:numId w:val="1"/>
        </w:numPr>
        <w:tabs>
          <w:tab w:val="left" w:pos="9498"/>
          <w:tab w:val="left" w:pos="10065"/>
        </w:tabs>
        <w:rPr>
          <w:rFonts w:ascii="Arial" w:hAnsi="Arial" w:cs="Arial"/>
          <w:b/>
          <w:iCs/>
          <w:lang w:val="ru-RU"/>
        </w:rPr>
      </w:pPr>
      <w:r w:rsidRPr="00C5578D">
        <w:rPr>
          <w:rFonts w:ascii="Arial" w:hAnsi="Arial" w:cs="Arial"/>
          <w:b/>
          <w:iCs/>
          <w:lang w:val="ru-RU"/>
        </w:rPr>
        <w:t>Технические характеристики</w:t>
      </w:r>
    </w:p>
    <w:p w14:paraId="0298262A" w14:textId="77777777" w:rsidR="009E5274" w:rsidRPr="00BB3956" w:rsidRDefault="009E5274" w:rsidP="009E5274">
      <w:pPr>
        <w:pStyle w:val="a3"/>
        <w:tabs>
          <w:tab w:val="left" w:pos="9498"/>
          <w:tab w:val="left" w:pos="10065"/>
        </w:tabs>
        <w:rPr>
          <w:rFonts w:ascii="Arial" w:hAnsi="Arial" w:cs="Arial"/>
          <w:noProof/>
          <w:sz w:val="4"/>
          <w:szCs w:val="4"/>
          <w:lang w:val="ru-RU"/>
        </w:rPr>
      </w:pPr>
    </w:p>
    <w:p w14:paraId="21FCC41E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>Эффективный спектр ультразвукового (УЗ) шумового сигнала –  24-26 КГц;</w:t>
      </w:r>
    </w:p>
    <w:p w14:paraId="78FC88D7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>Количество УЗ излучателей – 8 шт;</w:t>
      </w:r>
    </w:p>
    <w:p w14:paraId="0B1A9E10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>Уровень шума в точке размещения микрофона сотового телефона – не менее 110 дБ;</w:t>
      </w:r>
    </w:p>
    <w:p w14:paraId="172E8C54" w14:textId="77777777" w:rsidR="009E5274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t>С</w:t>
      </w:r>
      <w:r w:rsidRPr="008C30A9">
        <w:rPr>
          <w:rFonts w:ascii="Arial" w:hAnsi="Arial" w:cs="Arial"/>
          <w:noProof/>
          <w:lang w:val="ru-RU"/>
        </w:rPr>
        <w:t>пектр ультрафиолетового излучения (УФ)</w:t>
      </w:r>
      <w:r>
        <w:rPr>
          <w:rFonts w:ascii="Arial" w:hAnsi="Arial" w:cs="Arial"/>
          <w:noProof/>
          <w:lang w:val="ru-RU"/>
        </w:rPr>
        <w:t xml:space="preserve"> - </w:t>
      </w:r>
      <w:r w:rsidRPr="00DB4304">
        <w:rPr>
          <w:rFonts w:ascii="Arial" w:hAnsi="Arial" w:cs="Arial"/>
          <w:noProof/>
          <w:lang w:val="ru-RU"/>
        </w:rPr>
        <w:t xml:space="preserve"> </w:t>
      </w:r>
      <w:r>
        <w:rPr>
          <w:rFonts w:ascii="Arial" w:hAnsi="Arial" w:cs="Arial"/>
          <w:noProof/>
          <w:lang w:val="ru-RU"/>
        </w:rPr>
        <w:t xml:space="preserve">275-280нм и </w:t>
      </w:r>
      <w:r w:rsidRPr="008C30A9">
        <w:rPr>
          <w:rFonts w:ascii="Arial" w:hAnsi="Arial" w:cs="Arial"/>
          <w:noProof/>
          <w:lang w:val="ru-RU"/>
        </w:rPr>
        <w:t>390-395нм;</w:t>
      </w:r>
    </w:p>
    <w:p w14:paraId="6FCA350D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lastRenderedPageBreak/>
        <w:t>Количество УФ  излучателей – 8</w:t>
      </w:r>
      <w:r w:rsidRPr="008C30A9">
        <w:rPr>
          <w:rFonts w:ascii="Arial" w:hAnsi="Arial" w:cs="Arial"/>
          <w:noProof/>
          <w:lang w:val="ru-RU"/>
        </w:rPr>
        <w:t xml:space="preserve"> шт;</w:t>
      </w:r>
    </w:p>
    <w:p w14:paraId="3B6218F4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t>Суммарная м</w:t>
      </w:r>
      <w:r w:rsidRPr="008C30A9">
        <w:rPr>
          <w:rFonts w:ascii="Arial" w:hAnsi="Arial" w:cs="Arial"/>
          <w:noProof/>
          <w:lang w:val="ru-RU"/>
        </w:rPr>
        <w:t>ощность УФ излучателей – не менее 4 Вт;</w:t>
      </w:r>
    </w:p>
    <w:p w14:paraId="3D640B67" w14:textId="2F10A808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  <w:tab w:val="left" w:pos="10065"/>
        </w:tabs>
        <w:ind w:left="284" w:hanging="284"/>
        <w:jc w:val="both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color w:val="000000"/>
          <w:lang w:val="ru-RU"/>
        </w:rPr>
        <w:t xml:space="preserve">Электропитание </w:t>
      </w:r>
      <w:r w:rsidRPr="008C30A9">
        <w:rPr>
          <w:rFonts w:ascii="Arial" w:hAnsi="Arial" w:cs="Arial"/>
          <w:noProof/>
          <w:lang w:val="ru-RU"/>
        </w:rPr>
        <w:t xml:space="preserve">– </w:t>
      </w:r>
      <w:r w:rsidRPr="008C30A9">
        <w:rPr>
          <w:rFonts w:ascii="Arial" w:hAnsi="Arial" w:cs="Arial"/>
          <w:color w:val="000000"/>
          <w:lang w:val="ru-RU"/>
        </w:rPr>
        <w:t>аккумуляторная батарея</w:t>
      </w:r>
      <w:r>
        <w:rPr>
          <w:rFonts w:ascii="Arial" w:hAnsi="Arial" w:cs="Arial"/>
          <w:color w:val="000000"/>
          <w:lang w:val="ru-RU"/>
        </w:rPr>
        <w:t xml:space="preserve"> (АКБ) </w:t>
      </w:r>
      <w:r w:rsidRPr="008C30A9">
        <w:rPr>
          <w:rFonts w:ascii="Arial" w:hAnsi="Arial" w:cs="Arial"/>
          <w:color w:val="000000"/>
        </w:rPr>
        <w:t>Li</w:t>
      </w:r>
      <w:r w:rsidRPr="008C30A9">
        <w:rPr>
          <w:rFonts w:ascii="Arial" w:hAnsi="Arial" w:cs="Arial"/>
          <w:color w:val="000000"/>
          <w:lang w:val="ru-RU"/>
        </w:rPr>
        <w:t>-</w:t>
      </w:r>
      <w:r w:rsidRPr="008C30A9">
        <w:rPr>
          <w:rFonts w:ascii="Arial" w:hAnsi="Arial" w:cs="Arial"/>
          <w:color w:val="000000"/>
        </w:rPr>
        <w:t>Ion</w:t>
      </w:r>
      <w:r w:rsidRPr="008C30A9">
        <w:rPr>
          <w:rFonts w:ascii="Arial" w:hAnsi="Arial" w:cs="Arial"/>
          <w:color w:val="000000"/>
          <w:lang w:val="ru-RU"/>
        </w:rPr>
        <w:t xml:space="preserve"> </w:t>
      </w:r>
      <w:r>
        <w:rPr>
          <w:rFonts w:ascii="Arial" w:hAnsi="Arial" w:cs="Arial"/>
          <w:color w:val="000000"/>
          <w:lang w:val="ru-RU"/>
        </w:rPr>
        <w:t>- 12,6 В</w:t>
      </w:r>
      <w:r w:rsidRPr="008C30A9">
        <w:rPr>
          <w:rFonts w:ascii="Arial" w:hAnsi="Arial" w:cs="Arial"/>
          <w:shd w:val="clear" w:color="auto" w:fill="FFFFFF"/>
          <w:lang w:val="ru-RU"/>
        </w:rPr>
        <w:t>;</w:t>
      </w:r>
    </w:p>
    <w:p w14:paraId="42164230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</w:tabs>
        <w:ind w:left="284" w:hanging="284"/>
        <w:jc w:val="both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 xml:space="preserve">Время непрерывной работы </w:t>
      </w:r>
      <w:r>
        <w:rPr>
          <w:rFonts w:ascii="Arial" w:hAnsi="Arial" w:cs="Arial"/>
          <w:noProof/>
          <w:lang w:val="ru-RU"/>
        </w:rPr>
        <w:t xml:space="preserve">изделия от АКБ в режиме УЗ </w:t>
      </w:r>
      <w:r w:rsidRPr="008C30A9">
        <w:rPr>
          <w:rFonts w:ascii="Arial" w:hAnsi="Arial" w:cs="Arial"/>
          <w:noProof/>
          <w:lang w:val="ru-RU"/>
        </w:rPr>
        <w:t xml:space="preserve">– </w:t>
      </w:r>
      <w:r>
        <w:rPr>
          <w:rFonts w:ascii="Arial" w:hAnsi="Arial" w:cs="Arial"/>
          <w:noProof/>
          <w:lang w:val="ru-RU"/>
        </w:rPr>
        <w:t>не менее 24</w:t>
      </w:r>
      <w:r w:rsidRPr="008C30A9">
        <w:rPr>
          <w:rFonts w:ascii="Arial" w:hAnsi="Arial" w:cs="Arial"/>
          <w:noProof/>
          <w:lang w:val="ru-RU"/>
        </w:rPr>
        <w:t xml:space="preserve"> часов;</w:t>
      </w:r>
    </w:p>
    <w:p w14:paraId="6AF6081F" w14:textId="77777777" w:rsidR="009E5274" w:rsidRDefault="009E5274" w:rsidP="009E5274">
      <w:pPr>
        <w:pStyle w:val="a3"/>
        <w:numPr>
          <w:ilvl w:val="0"/>
          <w:numId w:val="2"/>
        </w:numPr>
        <w:tabs>
          <w:tab w:val="left" w:pos="9498"/>
        </w:tabs>
        <w:ind w:left="284" w:hanging="284"/>
        <w:jc w:val="both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>Время непрерывной работы</w:t>
      </w:r>
      <w:r>
        <w:rPr>
          <w:rFonts w:ascii="Arial" w:hAnsi="Arial" w:cs="Arial"/>
          <w:noProof/>
          <w:lang w:val="ru-RU"/>
        </w:rPr>
        <w:t xml:space="preserve"> изделия от АКБ в режиме УФ</w:t>
      </w:r>
      <w:r w:rsidRPr="008C30A9">
        <w:rPr>
          <w:rFonts w:ascii="Arial" w:hAnsi="Arial" w:cs="Arial"/>
          <w:noProof/>
          <w:lang w:val="ru-RU"/>
        </w:rPr>
        <w:t xml:space="preserve">– </w:t>
      </w:r>
      <w:r>
        <w:rPr>
          <w:rFonts w:ascii="Arial" w:hAnsi="Arial" w:cs="Arial"/>
          <w:noProof/>
          <w:lang w:val="ru-RU"/>
        </w:rPr>
        <w:t>не менее 8</w:t>
      </w:r>
      <w:r w:rsidRPr="008C30A9">
        <w:rPr>
          <w:rFonts w:ascii="Arial" w:hAnsi="Arial" w:cs="Arial"/>
          <w:noProof/>
          <w:lang w:val="ru-RU"/>
        </w:rPr>
        <w:t xml:space="preserve"> час</w:t>
      </w:r>
      <w:r>
        <w:rPr>
          <w:rFonts w:ascii="Arial" w:hAnsi="Arial" w:cs="Arial"/>
          <w:noProof/>
          <w:lang w:val="ru-RU"/>
        </w:rPr>
        <w:t>ов</w:t>
      </w:r>
      <w:r w:rsidRPr="008C30A9">
        <w:rPr>
          <w:rFonts w:ascii="Arial" w:hAnsi="Arial" w:cs="Arial"/>
          <w:noProof/>
          <w:lang w:val="ru-RU"/>
        </w:rPr>
        <w:t>;</w:t>
      </w:r>
    </w:p>
    <w:p w14:paraId="7BA2818C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</w:tabs>
        <w:ind w:left="284" w:hanging="284"/>
        <w:jc w:val="both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t>Изделие обеспечивает непрервыную работу при питании от сетевого блока питания;</w:t>
      </w:r>
    </w:p>
    <w:p w14:paraId="2450D478" w14:textId="0E2D3606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</w:tabs>
        <w:ind w:left="284" w:hanging="284"/>
        <w:jc w:val="both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 xml:space="preserve">Размеры изделия – </w:t>
      </w:r>
      <w:r>
        <w:rPr>
          <w:rFonts w:ascii="Arial" w:hAnsi="Arial" w:cs="Arial"/>
          <w:noProof/>
        </w:rPr>
        <w:t>3</w:t>
      </w:r>
      <w:r>
        <w:rPr>
          <w:rFonts w:ascii="Arial" w:hAnsi="Arial" w:cs="Arial"/>
          <w:noProof/>
          <w:lang w:val="ru-RU"/>
        </w:rPr>
        <w:t>10</w:t>
      </w:r>
      <w:r w:rsidRPr="008C30A9">
        <w:rPr>
          <w:rFonts w:ascii="Arial" w:hAnsi="Arial" w:cs="Arial"/>
          <w:noProof/>
          <w:lang w:val="ru-RU"/>
        </w:rPr>
        <w:t>х</w:t>
      </w:r>
      <w:r>
        <w:rPr>
          <w:rFonts w:ascii="Arial" w:hAnsi="Arial" w:cs="Arial"/>
          <w:noProof/>
          <w:lang w:val="ru-RU"/>
        </w:rPr>
        <w:t>220</w:t>
      </w:r>
      <w:r w:rsidRPr="008C30A9">
        <w:rPr>
          <w:rFonts w:ascii="Arial" w:hAnsi="Arial" w:cs="Arial"/>
          <w:noProof/>
          <w:lang w:val="ru-RU"/>
        </w:rPr>
        <w:t>х</w:t>
      </w:r>
      <w:r>
        <w:rPr>
          <w:rFonts w:ascii="Arial" w:hAnsi="Arial" w:cs="Arial"/>
          <w:noProof/>
        </w:rPr>
        <w:t>7</w:t>
      </w:r>
      <w:r>
        <w:rPr>
          <w:rFonts w:ascii="Arial" w:hAnsi="Arial" w:cs="Arial"/>
          <w:noProof/>
          <w:lang w:val="ru-RU"/>
        </w:rPr>
        <w:t>5</w:t>
      </w:r>
      <w:r w:rsidRPr="008C30A9">
        <w:rPr>
          <w:rFonts w:ascii="Arial" w:hAnsi="Arial" w:cs="Arial"/>
          <w:noProof/>
          <w:lang w:val="ru-RU"/>
        </w:rPr>
        <w:t>мм;</w:t>
      </w:r>
    </w:p>
    <w:p w14:paraId="4BF3B5C4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498"/>
        </w:tabs>
        <w:ind w:left="284" w:hanging="284"/>
        <w:jc w:val="both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t>Р</w:t>
      </w:r>
      <w:r w:rsidRPr="008C30A9">
        <w:rPr>
          <w:rFonts w:ascii="Arial" w:hAnsi="Arial" w:cs="Arial"/>
          <w:noProof/>
          <w:lang w:val="ru-RU"/>
        </w:rPr>
        <w:t>азмер отсека для р</w:t>
      </w:r>
      <w:r>
        <w:rPr>
          <w:rFonts w:ascii="Arial" w:hAnsi="Arial" w:cs="Arial"/>
          <w:noProof/>
          <w:lang w:val="ru-RU"/>
        </w:rPr>
        <w:t>азмещения сотовых телефонов – 260х190м</w:t>
      </w:r>
      <w:r w:rsidRPr="008C30A9">
        <w:rPr>
          <w:rFonts w:ascii="Arial" w:hAnsi="Arial" w:cs="Arial"/>
          <w:noProof/>
          <w:lang w:val="ru-RU"/>
        </w:rPr>
        <w:t>м;</w:t>
      </w:r>
    </w:p>
    <w:p w14:paraId="5F91068E" w14:textId="77777777" w:rsidR="009E5274" w:rsidRPr="008C30A9" w:rsidRDefault="009E5274" w:rsidP="009E5274">
      <w:pPr>
        <w:pStyle w:val="a3"/>
        <w:numPr>
          <w:ilvl w:val="0"/>
          <w:numId w:val="2"/>
        </w:numPr>
        <w:tabs>
          <w:tab w:val="left" w:pos="9923"/>
        </w:tabs>
        <w:ind w:left="284" w:right="-425" w:hanging="284"/>
        <w:jc w:val="both"/>
        <w:rPr>
          <w:rFonts w:ascii="Arial" w:hAnsi="Arial" w:cs="Arial"/>
          <w:noProof/>
          <w:lang w:val="ru-RU"/>
        </w:rPr>
      </w:pPr>
      <w:r w:rsidRPr="008C30A9">
        <w:rPr>
          <w:rFonts w:ascii="Arial" w:hAnsi="Arial" w:cs="Arial"/>
          <w:noProof/>
          <w:lang w:val="ru-RU"/>
        </w:rPr>
        <w:t>Вес изделия – не более 2 кг.</w:t>
      </w:r>
    </w:p>
    <w:p w14:paraId="59B55412" w14:textId="77777777" w:rsidR="009E5274" w:rsidRDefault="009E5274" w:rsidP="009E5274">
      <w:pPr>
        <w:pStyle w:val="a3"/>
        <w:tabs>
          <w:tab w:val="left" w:pos="9498"/>
        </w:tabs>
        <w:ind w:left="502"/>
        <w:jc w:val="both"/>
        <w:rPr>
          <w:rFonts w:ascii="Times New Roman" w:hAnsi="Times New Roman" w:cs="Times New Roman"/>
          <w:noProof/>
          <w:lang w:val="ru-RU"/>
        </w:rPr>
      </w:pPr>
    </w:p>
    <w:p w14:paraId="1C671241" w14:textId="55CDFA8E" w:rsidR="009E5274" w:rsidRDefault="009E5274" w:rsidP="00BB3956">
      <w:pPr>
        <w:pStyle w:val="a3"/>
        <w:numPr>
          <w:ilvl w:val="0"/>
          <w:numId w:val="1"/>
        </w:numPr>
        <w:tabs>
          <w:tab w:val="left" w:pos="9498"/>
        </w:tabs>
        <w:jc w:val="both"/>
        <w:rPr>
          <w:rFonts w:ascii="Arial" w:hAnsi="Arial" w:cs="Arial"/>
          <w:b/>
          <w:bCs/>
          <w:lang w:val="ru-RU"/>
        </w:rPr>
      </w:pPr>
      <w:r w:rsidRPr="009802A9">
        <w:rPr>
          <w:rFonts w:ascii="Arial" w:hAnsi="Arial" w:cs="Arial"/>
          <w:b/>
          <w:bCs/>
          <w:lang w:val="ru-RU"/>
        </w:rPr>
        <w:t>Состав изделия</w:t>
      </w:r>
    </w:p>
    <w:p w14:paraId="5A11FA9E" w14:textId="77777777" w:rsidR="00BB3956" w:rsidRPr="00BB3956" w:rsidRDefault="00BB3956" w:rsidP="00BB3956">
      <w:pPr>
        <w:pStyle w:val="a3"/>
        <w:tabs>
          <w:tab w:val="left" w:pos="9498"/>
        </w:tabs>
        <w:jc w:val="both"/>
        <w:rPr>
          <w:rFonts w:ascii="Arial" w:hAnsi="Arial" w:cs="Arial"/>
          <w:b/>
          <w:bCs/>
          <w:sz w:val="4"/>
          <w:szCs w:val="4"/>
          <w:lang w:val="ru-RU"/>
        </w:rPr>
      </w:pPr>
    </w:p>
    <w:p w14:paraId="393407AD" w14:textId="77777777" w:rsidR="009E5274" w:rsidRPr="00A01D72" w:rsidRDefault="009E5274" w:rsidP="00BB3956">
      <w:pPr>
        <w:tabs>
          <w:tab w:val="left" w:pos="9498"/>
        </w:tabs>
        <w:spacing w:after="0" w:line="24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A01D72">
        <w:rPr>
          <w:rFonts w:ascii="Arial" w:hAnsi="Arial" w:cs="Arial"/>
          <w:bCs/>
          <w:sz w:val="24"/>
          <w:szCs w:val="24"/>
        </w:rPr>
        <w:t>Изделие «УЛЬТРА-УЗ-УФ - 1 шт.</w:t>
      </w:r>
    </w:p>
    <w:p w14:paraId="1C175D4E" w14:textId="77777777" w:rsidR="009E5274" w:rsidRPr="00A01D72" w:rsidRDefault="009E5274" w:rsidP="00BB3956">
      <w:pPr>
        <w:tabs>
          <w:tab w:val="left" w:pos="9498"/>
        </w:tabs>
        <w:spacing w:after="0" w:line="24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A01D72">
        <w:rPr>
          <w:rFonts w:ascii="Arial" w:hAnsi="Arial" w:cs="Arial"/>
          <w:bCs/>
          <w:sz w:val="24"/>
          <w:szCs w:val="24"/>
        </w:rPr>
        <w:t>Зарядное устройство (сетевой блок питания) - 1шт;</w:t>
      </w:r>
    </w:p>
    <w:p w14:paraId="28DD8256" w14:textId="77777777" w:rsidR="009E5274" w:rsidRDefault="009E5274" w:rsidP="00BB3956">
      <w:pPr>
        <w:tabs>
          <w:tab w:val="left" w:pos="9498"/>
        </w:tabs>
        <w:spacing w:after="0" w:line="240" w:lineRule="auto"/>
        <w:ind w:left="284"/>
        <w:jc w:val="both"/>
        <w:rPr>
          <w:rFonts w:ascii="Arial" w:hAnsi="Arial" w:cs="Arial"/>
          <w:bCs/>
          <w:sz w:val="24"/>
          <w:szCs w:val="24"/>
        </w:rPr>
      </w:pPr>
      <w:r w:rsidRPr="00A01D72">
        <w:rPr>
          <w:rFonts w:ascii="Arial" w:hAnsi="Arial" w:cs="Arial"/>
          <w:bCs/>
          <w:sz w:val="24"/>
          <w:szCs w:val="24"/>
        </w:rPr>
        <w:t>Руководство по эксплуатации - 1шт.</w:t>
      </w:r>
    </w:p>
    <w:p w14:paraId="4264BD1D" w14:textId="77777777" w:rsidR="009E5274" w:rsidRDefault="009E5274" w:rsidP="009E5274">
      <w:pPr>
        <w:tabs>
          <w:tab w:val="left" w:pos="9498"/>
        </w:tabs>
        <w:spacing w:line="240" w:lineRule="auto"/>
        <w:jc w:val="both"/>
        <w:rPr>
          <w:rFonts w:ascii="Arial" w:hAnsi="Arial" w:cs="Arial"/>
          <w:b/>
          <w:bCs/>
        </w:rPr>
      </w:pPr>
    </w:p>
    <w:p w14:paraId="2DB7E378" w14:textId="77777777" w:rsidR="009E5274" w:rsidRPr="00661B5B" w:rsidRDefault="009E5274" w:rsidP="009E5274">
      <w:pPr>
        <w:pStyle w:val="a3"/>
        <w:numPr>
          <w:ilvl w:val="0"/>
          <w:numId w:val="1"/>
        </w:numPr>
        <w:tabs>
          <w:tab w:val="left" w:pos="9498"/>
        </w:tabs>
        <w:jc w:val="both"/>
        <w:rPr>
          <w:rFonts w:ascii="Arial" w:hAnsi="Arial" w:cs="Arial"/>
          <w:b/>
          <w:bCs/>
          <w:lang w:val="ru-RU"/>
        </w:rPr>
      </w:pPr>
      <w:r w:rsidRPr="00661B5B">
        <w:rPr>
          <w:rFonts w:ascii="Arial" w:hAnsi="Arial" w:cs="Arial"/>
          <w:b/>
          <w:bCs/>
          <w:lang w:val="ru-RU"/>
        </w:rPr>
        <w:t xml:space="preserve">Конструкция изделия </w:t>
      </w:r>
    </w:p>
    <w:p w14:paraId="029E3595" w14:textId="77777777" w:rsidR="009E5274" w:rsidRPr="00BB3956" w:rsidRDefault="009E5274" w:rsidP="009E5274">
      <w:pPr>
        <w:pStyle w:val="a3"/>
        <w:tabs>
          <w:tab w:val="left" w:pos="9498"/>
        </w:tabs>
        <w:jc w:val="both"/>
        <w:rPr>
          <w:rFonts w:ascii="Arial" w:hAnsi="Arial" w:cs="Arial"/>
          <w:b/>
          <w:bCs/>
          <w:sz w:val="4"/>
          <w:szCs w:val="4"/>
          <w:lang w:val="ru-RU"/>
        </w:rPr>
      </w:pPr>
    </w:p>
    <w:p w14:paraId="0A7A5772" w14:textId="5C28A84E" w:rsidR="009E5274" w:rsidRPr="004E077E" w:rsidRDefault="009E5274" w:rsidP="009E5274">
      <w:pPr>
        <w:pStyle w:val="a3"/>
        <w:tabs>
          <w:tab w:val="left" w:pos="9498"/>
        </w:tabs>
        <w:ind w:left="0" w:firstLine="360"/>
        <w:jc w:val="both"/>
        <w:rPr>
          <w:rFonts w:ascii="Arial" w:hAnsi="Arial" w:cs="Arial"/>
          <w:noProof/>
          <w:lang w:val="ru-RU"/>
        </w:rPr>
      </w:pPr>
      <w:r w:rsidRPr="004E077E">
        <w:rPr>
          <w:rFonts w:ascii="Arial" w:hAnsi="Arial" w:cs="Arial"/>
          <w:noProof/>
          <w:lang w:val="ru-RU"/>
        </w:rPr>
        <w:t>Акустический сейф «УЛЬТРА</w:t>
      </w:r>
      <w:r>
        <w:rPr>
          <w:rFonts w:ascii="Arial" w:hAnsi="Arial" w:cs="Arial"/>
          <w:noProof/>
          <w:lang w:val="ru-RU"/>
        </w:rPr>
        <w:t>-УЗ-УФ</w:t>
      </w:r>
      <w:r w:rsidRPr="004E077E">
        <w:rPr>
          <w:rFonts w:ascii="Arial" w:hAnsi="Arial" w:cs="Arial"/>
          <w:noProof/>
          <w:lang w:val="ru-RU"/>
        </w:rPr>
        <w:t>» выполнен в виде шкатулки из ценных пород дерева</w:t>
      </w:r>
      <w:r>
        <w:rPr>
          <w:rFonts w:ascii="Arial" w:hAnsi="Arial" w:cs="Arial"/>
          <w:noProof/>
          <w:lang w:val="ru-RU"/>
        </w:rPr>
        <w:t xml:space="preserve">. </w:t>
      </w:r>
      <w:r w:rsidRPr="004E077E">
        <w:rPr>
          <w:rFonts w:ascii="Arial" w:hAnsi="Arial" w:cs="Arial"/>
          <w:noProof/>
          <w:lang w:val="ru-RU"/>
        </w:rPr>
        <w:t xml:space="preserve">Крышка шкатулки фиксируется магнитными замками.  </w:t>
      </w:r>
    </w:p>
    <w:p w14:paraId="12795A61" w14:textId="77777777" w:rsidR="009E5274" w:rsidRDefault="009E5274" w:rsidP="00BB3956">
      <w:pPr>
        <w:pStyle w:val="a3"/>
        <w:tabs>
          <w:tab w:val="left" w:pos="9498"/>
        </w:tabs>
        <w:ind w:left="0" w:firstLine="426"/>
        <w:jc w:val="both"/>
        <w:rPr>
          <w:rFonts w:ascii="Arial" w:hAnsi="Arial" w:cs="Arial"/>
          <w:noProof/>
          <w:lang w:val="ru-RU" w:eastAsia="ru-RU"/>
        </w:rPr>
      </w:pPr>
      <w:r w:rsidRPr="004E077E">
        <w:rPr>
          <w:rFonts w:ascii="Arial" w:hAnsi="Arial" w:cs="Arial"/>
          <w:noProof/>
          <w:lang w:val="ru-RU"/>
        </w:rPr>
        <w:t>Внутри шкатулки установлен ложемент</w:t>
      </w:r>
      <w:r>
        <w:rPr>
          <w:rFonts w:ascii="Arial" w:hAnsi="Arial" w:cs="Arial"/>
          <w:noProof/>
          <w:lang w:val="ru-RU"/>
        </w:rPr>
        <w:t xml:space="preserve"> </w:t>
      </w:r>
      <w:r w:rsidRPr="004E077E">
        <w:rPr>
          <w:rFonts w:ascii="Arial" w:hAnsi="Arial" w:cs="Arial"/>
          <w:noProof/>
          <w:lang w:val="ru-RU"/>
        </w:rPr>
        <w:t>с отсеком для устано</w:t>
      </w:r>
      <w:r>
        <w:rPr>
          <w:rFonts w:ascii="Arial" w:hAnsi="Arial" w:cs="Arial"/>
          <w:noProof/>
          <w:lang w:val="ru-RU"/>
        </w:rPr>
        <w:t xml:space="preserve">вки сотовых телефонов. </w:t>
      </w:r>
      <w:r w:rsidRPr="004E077E">
        <w:rPr>
          <w:rFonts w:ascii="Arial" w:hAnsi="Arial" w:cs="Arial"/>
          <w:color w:val="000000" w:themeColor="text1"/>
          <w:lang w:val="ru-RU"/>
        </w:rPr>
        <w:t>В ложементе изделия можно разместить 3 больших смартфона</w:t>
      </w:r>
      <w:r>
        <w:rPr>
          <w:rFonts w:ascii="Arial" w:hAnsi="Arial" w:cs="Arial"/>
          <w:noProof/>
          <w:lang w:val="ru-RU" w:eastAsia="ru-RU"/>
        </w:rPr>
        <w:t xml:space="preserve"> с диагональю 5-7 дюй</w:t>
      </w:r>
      <w:r w:rsidRPr="004E077E">
        <w:rPr>
          <w:rFonts w:ascii="Arial" w:hAnsi="Arial" w:cs="Arial"/>
          <w:noProof/>
          <w:lang w:val="ru-RU" w:eastAsia="ru-RU"/>
        </w:rPr>
        <w:t>мов</w:t>
      </w:r>
      <w:r>
        <w:rPr>
          <w:rFonts w:ascii="Arial" w:hAnsi="Arial" w:cs="Arial"/>
          <w:noProof/>
          <w:lang w:val="ru-RU" w:eastAsia="ru-RU"/>
        </w:rPr>
        <w:t>.</w:t>
      </w:r>
    </w:p>
    <w:p w14:paraId="548CFAEB" w14:textId="3F47E98B" w:rsidR="009E5274" w:rsidRDefault="009E5274" w:rsidP="00BB3956">
      <w:pPr>
        <w:pStyle w:val="a3"/>
        <w:tabs>
          <w:tab w:val="left" w:pos="9498"/>
        </w:tabs>
        <w:ind w:left="0" w:firstLine="426"/>
        <w:jc w:val="both"/>
        <w:rPr>
          <w:rFonts w:ascii="Arial" w:hAnsi="Arial" w:cs="Arial"/>
          <w:noProof/>
          <w:lang w:val="ru-RU" w:eastAsia="ru-RU"/>
        </w:rPr>
      </w:pPr>
      <w:r>
        <w:rPr>
          <w:rFonts w:ascii="Arial" w:hAnsi="Arial" w:cs="Arial"/>
          <w:noProof/>
          <w:lang w:val="ru-RU" w:eastAsia="ru-RU"/>
        </w:rPr>
        <w:t>Размеры шкатулки под определенное количество телефонов могут меняться по требованию заказчика</w:t>
      </w:r>
      <w:r w:rsidRPr="00A01D72">
        <w:rPr>
          <w:rFonts w:ascii="Arial" w:hAnsi="Arial" w:cs="Arial"/>
          <w:noProof/>
          <w:lang w:val="ru-RU" w:eastAsia="ru-RU"/>
        </w:rPr>
        <w:t>.</w:t>
      </w:r>
    </w:p>
    <w:p w14:paraId="1B4F1073" w14:textId="0013B40F" w:rsidR="009E5274" w:rsidRDefault="00C5578D" w:rsidP="00BB3956">
      <w:pPr>
        <w:pStyle w:val="a3"/>
        <w:tabs>
          <w:tab w:val="left" w:pos="9498"/>
        </w:tabs>
        <w:ind w:left="0" w:firstLine="426"/>
        <w:jc w:val="both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noProof/>
          <w:lang w:val="ru-RU"/>
        </w:rPr>
        <w:t>На правой планке ложемента установлена красная кнопка</w:t>
      </w:r>
      <w:r w:rsidRPr="004E077E">
        <w:rPr>
          <w:rFonts w:ascii="Arial" w:hAnsi="Arial" w:cs="Arial"/>
          <w:noProof/>
          <w:lang w:val="ru-RU"/>
        </w:rPr>
        <w:t xml:space="preserve"> для </w:t>
      </w:r>
      <w:r>
        <w:rPr>
          <w:rFonts w:ascii="Arial" w:hAnsi="Arial" w:cs="Arial"/>
          <w:noProof/>
          <w:lang w:val="ru-RU"/>
        </w:rPr>
        <w:t>включения  УЗ генератора, а на левой планке ложемента установлена зеленая кнопка</w:t>
      </w:r>
      <w:r w:rsidRPr="004E077E">
        <w:rPr>
          <w:rFonts w:ascii="Arial" w:hAnsi="Arial" w:cs="Arial"/>
          <w:noProof/>
          <w:lang w:val="ru-RU"/>
        </w:rPr>
        <w:t xml:space="preserve"> для </w:t>
      </w:r>
      <w:r>
        <w:rPr>
          <w:rFonts w:ascii="Arial" w:hAnsi="Arial" w:cs="Arial"/>
          <w:noProof/>
          <w:lang w:val="ru-RU"/>
        </w:rPr>
        <w:t xml:space="preserve">включения </w:t>
      </w:r>
      <w:r>
        <w:rPr>
          <w:rFonts w:ascii="Arial" w:hAnsi="Arial" w:cs="Arial"/>
          <w:color w:val="000000" w:themeColor="text1"/>
          <w:lang w:val="ru-RU"/>
        </w:rPr>
        <w:t>генератора УФ излучателя. У</w:t>
      </w:r>
      <w:r w:rsidRPr="004E077E">
        <w:rPr>
          <w:rFonts w:ascii="Arial" w:hAnsi="Arial" w:cs="Arial"/>
          <w:noProof/>
          <w:lang w:val="ru-RU"/>
        </w:rPr>
        <w:t>льтразвуковые излучатели</w:t>
      </w:r>
      <w:r>
        <w:rPr>
          <w:rFonts w:ascii="Arial" w:hAnsi="Arial" w:cs="Arial"/>
          <w:noProof/>
          <w:lang w:val="ru-RU"/>
        </w:rPr>
        <w:t xml:space="preserve"> располагаются на боковой поверхности (левой и правой) планки ложемента.</w:t>
      </w:r>
      <w:r w:rsidRPr="004E077E">
        <w:rPr>
          <w:rFonts w:ascii="Arial" w:hAnsi="Arial" w:cs="Arial"/>
          <w:noProof/>
          <w:lang w:val="ru-RU"/>
        </w:rPr>
        <w:t xml:space="preserve"> На </w:t>
      </w:r>
      <w:r>
        <w:rPr>
          <w:rFonts w:ascii="Arial" w:hAnsi="Arial" w:cs="Arial"/>
          <w:noProof/>
          <w:lang w:val="ru-RU"/>
        </w:rPr>
        <w:t xml:space="preserve"> фронтальной</w:t>
      </w:r>
      <w:r w:rsidRPr="004E077E">
        <w:rPr>
          <w:rFonts w:ascii="Arial" w:hAnsi="Arial" w:cs="Arial"/>
          <w:noProof/>
          <w:lang w:val="ru-RU"/>
        </w:rPr>
        <w:t xml:space="preserve"> части </w:t>
      </w:r>
      <w:r>
        <w:rPr>
          <w:rFonts w:ascii="Arial" w:hAnsi="Arial" w:cs="Arial"/>
          <w:noProof/>
          <w:lang w:val="ru-RU"/>
        </w:rPr>
        <w:t>ложемента</w:t>
      </w:r>
      <w:r w:rsidRPr="004E077E">
        <w:rPr>
          <w:rFonts w:ascii="Arial" w:hAnsi="Arial" w:cs="Arial"/>
          <w:noProof/>
          <w:lang w:val="ru-RU"/>
        </w:rPr>
        <w:t xml:space="preserve"> расположен</w:t>
      </w:r>
      <w:r>
        <w:rPr>
          <w:rFonts w:ascii="Arial" w:hAnsi="Arial" w:cs="Arial"/>
          <w:noProof/>
          <w:lang w:val="ru-RU"/>
        </w:rPr>
        <w:t>ы УФ излучатели. Разъем зарядки аккумулятора расположен с внешней стороны шкатулки.</w:t>
      </w:r>
    </w:p>
    <w:p w14:paraId="76418BBA" w14:textId="77777777" w:rsidR="00C5578D" w:rsidRDefault="00C5578D" w:rsidP="009E5274">
      <w:pPr>
        <w:pStyle w:val="a3"/>
        <w:tabs>
          <w:tab w:val="left" w:pos="9498"/>
        </w:tabs>
        <w:ind w:left="0" w:firstLine="720"/>
        <w:jc w:val="both"/>
        <w:rPr>
          <w:rFonts w:ascii="Arial" w:hAnsi="Arial" w:cs="Arial"/>
          <w:noProof/>
          <w:lang w:val="ru-RU" w:eastAsia="ru-RU"/>
        </w:rPr>
      </w:pPr>
    </w:p>
    <w:p w14:paraId="2A23F636" w14:textId="77777777" w:rsidR="00C5578D" w:rsidRPr="004D7A6B" w:rsidRDefault="00C5578D" w:rsidP="00C5578D">
      <w:pPr>
        <w:pStyle w:val="a3"/>
        <w:numPr>
          <w:ilvl w:val="0"/>
          <w:numId w:val="1"/>
        </w:numPr>
        <w:rPr>
          <w:rFonts w:ascii="Arial" w:hAnsi="Arial" w:cs="Arial"/>
          <w:b/>
          <w:color w:val="000000" w:themeColor="text1"/>
          <w:lang w:val="ru-RU"/>
        </w:rPr>
      </w:pPr>
      <w:r w:rsidRPr="004D7A6B">
        <w:rPr>
          <w:rFonts w:ascii="Arial" w:hAnsi="Arial" w:cs="Arial"/>
          <w:b/>
          <w:color w:val="000000" w:themeColor="text1"/>
          <w:lang w:val="ru-RU"/>
        </w:rPr>
        <w:t>Порядок работы</w:t>
      </w:r>
    </w:p>
    <w:p w14:paraId="40A9517B" w14:textId="77777777" w:rsidR="00C5578D" w:rsidRPr="00BB3956" w:rsidRDefault="00C5578D" w:rsidP="00C5578D">
      <w:pPr>
        <w:pStyle w:val="a3"/>
        <w:rPr>
          <w:rFonts w:ascii="Arial" w:hAnsi="Arial" w:cs="Arial"/>
          <w:b/>
          <w:color w:val="000000" w:themeColor="text1"/>
          <w:sz w:val="4"/>
          <w:szCs w:val="4"/>
          <w:u w:val="single"/>
          <w:lang w:val="ru-RU"/>
        </w:rPr>
      </w:pPr>
    </w:p>
    <w:p w14:paraId="3AA7A9AF" w14:textId="4C68C2F4" w:rsidR="00C5578D" w:rsidRDefault="00C5578D" w:rsidP="00C5578D">
      <w:pPr>
        <w:pStyle w:val="a3"/>
        <w:ind w:left="0" w:firstLine="284"/>
        <w:jc w:val="both"/>
        <w:rPr>
          <w:rFonts w:ascii="Arial" w:hAnsi="Arial" w:cs="Arial"/>
          <w:lang w:val="ru-RU"/>
        </w:rPr>
      </w:pPr>
      <w:r w:rsidRPr="0029359C">
        <w:rPr>
          <w:rFonts w:ascii="Arial" w:hAnsi="Arial" w:cs="Arial"/>
          <w:lang w:val="ru-RU"/>
        </w:rPr>
        <w:t>1. Провести зарядку аккумуляторной батареи изделия. Для этого долж</w:t>
      </w:r>
      <w:r>
        <w:rPr>
          <w:rFonts w:ascii="Arial" w:hAnsi="Arial" w:cs="Arial"/>
          <w:lang w:val="ru-RU"/>
        </w:rPr>
        <w:t xml:space="preserve">но использоваться штатное зарядное устройство из комплекта поставки изделия. </w:t>
      </w:r>
      <w:r>
        <w:rPr>
          <w:rFonts w:ascii="Arial" w:hAnsi="Arial" w:cs="Arial"/>
          <w:lang w:val="ru-RU"/>
        </w:rPr>
        <w:br/>
        <w:t xml:space="preserve">Во время зарядки горит красный светодиод. </w:t>
      </w:r>
      <w:r w:rsidRPr="0029359C">
        <w:rPr>
          <w:rFonts w:ascii="Arial" w:hAnsi="Arial" w:cs="Arial"/>
          <w:lang w:val="ru-RU"/>
        </w:rPr>
        <w:t xml:space="preserve">После завершения процесса </w:t>
      </w:r>
      <w:r>
        <w:rPr>
          <w:rFonts w:ascii="Arial" w:hAnsi="Arial" w:cs="Arial"/>
          <w:lang w:val="ru-RU"/>
        </w:rPr>
        <w:t>зарядки, должен загореться зеленый светодиод</w:t>
      </w:r>
      <w:r w:rsidRPr="0029359C">
        <w:rPr>
          <w:rFonts w:ascii="Arial" w:hAnsi="Arial" w:cs="Arial"/>
          <w:lang w:val="ru-RU"/>
        </w:rPr>
        <w:t>.</w:t>
      </w:r>
    </w:p>
    <w:p w14:paraId="4D257BC9" w14:textId="21356E94" w:rsidR="00C5578D" w:rsidRDefault="00C5578D" w:rsidP="00C5578D">
      <w:pPr>
        <w:pStyle w:val="a3"/>
        <w:ind w:left="0" w:firstLine="284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2. </w:t>
      </w:r>
      <w:r w:rsidRPr="0029359C">
        <w:rPr>
          <w:rFonts w:ascii="Arial" w:hAnsi="Arial" w:cs="Arial"/>
          <w:lang w:val="ru-RU"/>
        </w:rPr>
        <w:t xml:space="preserve">Открыть крышку </w:t>
      </w:r>
      <w:r>
        <w:rPr>
          <w:rFonts w:ascii="Arial" w:hAnsi="Arial" w:cs="Arial"/>
          <w:lang w:val="ru-RU"/>
        </w:rPr>
        <w:t>шкатулки</w:t>
      </w:r>
      <w:r w:rsidRPr="0029359C">
        <w:rPr>
          <w:rFonts w:ascii="Arial" w:hAnsi="Arial" w:cs="Arial"/>
          <w:lang w:val="ru-RU"/>
        </w:rPr>
        <w:t xml:space="preserve"> и положить сотовы</w:t>
      </w:r>
      <w:r>
        <w:rPr>
          <w:rFonts w:ascii="Arial" w:hAnsi="Arial" w:cs="Arial"/>
          <w:lang w:val="ru-RU"/>
        </w:rPr>
        <w:t>е</w:t>
      </w:r>
      <w:r w:rsidRPr="0029359C">
        <w:rPr>
          <w:rFonts w:ascii="Arial" w:hAnsi="Arial" w:cs="Arial"/>
          <w:lang w:val="ru-RU"/>
        </w:rPr>
        <w:t xml:space="preserve"> телефон</w:t>
      </w:r>
      <w:r>
        <w:rPr>
          <w:rFonts w:ascii="Arial" w:hAnsi="Arial" w:cs="Arial"/>
          <w:lang w:val="ru-RU"/>
        </w:rPr>
        <w:t>ы</w:t>
      </w:r>
      <w:r w:rsidRPr="0029359C">
        <w:rPr>
          <w:rFonts w:ascii="Arial" w:hAnsi="Arial" w:cs="Arial"/>
          <w:lang w:val="ru-RU"/>
        </w:rPr>
        <w:t xml:space="preserve"> или </w:t>
      </w:r>
      <w:r>
        <w:rPr>
          <w:rFonts w:ascii="Arial" w:hAnsi="Arial" w:cs="Arial"/>
          <w:lang w:val="ru-RU"/>
        </w:rPr>
        <w:t>смартфоны</w:t>
      </w:r>
      <w:r w:rsidRPr="0029359C">
        <w:rPr>
          <w:rFonts w:ascii="Arial" w:hAnsi="Arial" w:cs="Arial"/>
          <w:lang w:val="ru-RU"/>
        </w:rPr>
        <w:t xml:space="preserve"> на ложемент внутри шкатулки.</w:t>
      </w:r>
      <w:r w:rsidRPr="00316BC8">
        <w:rPr>
          <w:rFonts w:ascii="Arial" w:hAnsi="Arial" w:cs="Arial"/>
          <w:lang w:val="ru-RU"/>
        </w:rPr>
        <w:t xml:space="preserve"> </w:t>
      </w:r>
    </w:p>
    <w:p w14:paraId="320AA65C" w14:textId="77777777" w:rsidR="00C5578D" w:rsidRDefault="00C5578D" w:rsidP="00C5578D">
      <w:pPr>
        <w:pStyle w:val="a3"/>
        <w:ind w:left="0" w:firstLine="284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3. </w:t>
      </w:r>
      <w:r w:rsidRPr="0029359C">
        <w:rPr>
          <w:rFonts w:ascii="Arial" w:hAnsi="Arial" w:cs="Arial"/>
          <w:lang w:val="ru-RU"/>
        </w:rPr>
        <w:t>Включить электропитание изделия</w:t>
      </w:r>
      <w:r>
        <w:rPr>
          <w:rFonts w:ascii="Arial" w:hAnsi="Arial" w:cs="Arial"/>
          <w:lang w:val="ru-RU"/>
        </w:rPr>
        <w:t xml:space="preserve"> </w:t>
      </w:r>
      <w:r w:rsidRPr="0029359C">
        <w:rPr>
          <w:rFonts w:ascii="Arial" w:hAnsi="Arial" w:cs="Arial"/>
          <w:lang w:val="ru-RU"/>
        </w:rPr>
        <w:t>нажати</w:t>
      </w:r>
      <w:r>
        <w:rPr>
          <w:rFonts w:ascii="Arial" w:hAnsi="Arial" w:cs="Arial"/>
          <w:lang w:val="ru-RU"/>
        </w:rPr>
        <w:t>ем</w:t>
      </w:r>
      <w:r w:rsidRPr="0029359C">
        <w:rPr>
          <w:rFonts w:ascii="Arial" w:hAnsi="Arial" w:cs="Arial"/>
          <w:lang w:val="ru-RU"/>
        </w:rPr>
        <w:t xml:space="preserve"> красной кнопки на правой боковой планке</w:t>
      </w:r>
      <w:r>
        <w:rPr>
          <w:rFonts w:ascii="Arial" w:hAnsi="Arial" w:cs="Arial"/>
          <w:lang w:val="ru-RU"/>
        </w:rPr>
        <w:t xml:space="preserve"> </w:t>
      </w:r>
      <w:r w:rsidRPr="0029359C">
        <w:rPr>
          <w:rFonts w:ascii="Arial" w:hAnsi="Arial" w:cs="Arial"/>
          <w:lang w:val="ru-RU"/>
        </w:rPr>
        <w:t>ложемента</w:t>
      </w:r>
      <w:r>
        <w:rPr>
          <w:rFonts w:ascii="Arial" w:hAnsi="Arial" w:cs="Arial"/>
          <w:lang w:val="ru-RU"/>
        </w:rPr>
        <w:t>.</w:t>
      </w:r>
      <w:r w:rsidRPr="0029359C">
        <w:rPr>
          <w:rFonts w:ascii="Arial" w:hAnsi="Arial" w:cs="Arial"/>
          <w:lang w:val="ru-RU"/>
        </w:rPr>
        <w:t xml:space="preserve"> При этом автоматически включается УЗ генератор</w:t>
      </w:r>
      <w:r>
        <w:rPr>
          <w:rFonts w:ascii="Arial" w:hAnsi="Arial" w:cs="Arial"/>
          <w:lang w:val="ru-RU"/>
        </w:rPr>
        <w:t xml:space="preserve">, который </w:t>
      </w:r>
      <w:r w:rsidRPr="0029359C">
        <w:rPr>
          <w:rFonts w:ascii="Arial" w:hAnsi="Arial" w:cs="Arial"/>
          <w:color w:val="000000" w:themeColor="text1"/>
          <w:lang w:val="ru-RU"/>
        </w:rPr>
        <w:t xml:space="preserve">работает практически бесшумно. </w:t>
      </w:r>
      <w:bookmarkStart w:id="1" w:name="_Hlk135661373"/>
      <w:r>
        <w:rPr>
          <w:rFonts w:ascii="Arial" w:hAnsi="Arial" w:cs="Arial"/>
          <w:color w:val="000000" w:themeColor="text1"/>
          <w:lang w:val="ru-RU"/>
        </w:rPr>
        <w:t xml:space="preserve">Закрыть крышку шкатулки. </w:t>
      </w:r>
      <w:r w:rsidRPr="0029359C">
        <w:rPr>
          <w:rFonts w:ascii="Arial" w:hAnsi="Arial" w:cs="Arial"/>
          <w:color w:val="000000" w:themeColor="text1"/>
          <w:lang w:val="ru-RU"/>
        </w:rPr>
        <w:t xml:space="preserve">Для проверки </w:t>
      </w:r>
      <w:r>
        <w:rPr>
          <w:rFonts w:ascii="Arial" w:hAnsi="Arial" w:cs="Arial"/>
          <w:color w:val="000000" w:themeColor="text1"/>
          <w:lang w:val="ru-RU"/>
        </w:rPr>
        <w:t xml:space="preserve">работоспособности изделия </w:t>
      </w:r>
      <w:bookmarkEnd w:id="1"/>
      <w:r w:rsidRPr="0029359C">
        <w:rPr>
          <w:rFonts w:ascii="Arial" w:hAnsi="Arial" w:cs="Arial"/>
          <w:color w:val="000000" w:themeColor="text1"/>
          <w:lang w:val="ru-RU"/>
        </w:rPr>
        <w:t>надо сделать запись в приложении «диктофон» на смартфоне</w:t>
      </w:r>
      <w:r w:rsidRPr="0029359C">
        <w:rPr>
          <w:rFonts w:ascii="Arial" w:hAnsi="Arial" w:cs="Arial"/>
          <w:lang w:val="ru-RU"/>
        </w:rPr>
        <w:t>.</w:t>
      </w:r>
    </w:p>
    <w:p w14:paraId="5D9CF72E" w14:textId="4028106C" w:rsidR="00C5578D" w:rsidRDefault="00C5578D" w:rsidP="00C5578D">
      <w:pPr>
        <w:pStyle w:val="a3"/>
        <w:ind w:left="0" w:firstLine="284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4. Для включения генератора УФ излучения</w:t>
      </w:r>
      <w:r w:rsidR="004E0DD8">
        <w:rPr>
          <w:rFonts w:ascii="Arial" w:hAnsi="Arial" w:cs="Arial"/>
          <w:lang w:val="ru-RU"/>
        </w:rPr>
        <w:t xml:space="preserve"> </w:t>
      </w:r>
      <w:r>
        <w:rPr>
          <w:rFonts w:ascii="Arial" w:hAnsi="Arial" w:cs="Arial"/>
          <w:lang w:val="ru-RU"/>
        </w:rPr>
        <w:t xml:space="preserve">нужно нажать </w:t>
      </w:r>
      <w:r w:rsidR="004E0DD8">
        <w:rPr>
          <w:rFonts w:ascii="Arial" w:hAnsi="Arial" w:cs="Arial"/>
          <w:lang w:val="ru-RU"/>
        </w:rPr>
        <w:t>зеленую кнопку</w:t>
      </w:r>
      <w:r>
        <w:rPr>
          <w:rFonts w:ascii="Arial" w:hAnsi="Arial" w:cs="Arial"/>
          <w:lang w:val="ru-RU"/>
        </w:rPr>
        <w:t>.</w:t>
      </w:r>
      <w:r w:rsidRPr="00316BC8">
        <w:rPr>
          <w:rFonts w:ascii="Arial" w:hAnsi="Arial" w:cs="Arial"/>
          <w:color w:val="000000" w:themeColor="text1"/>
          <w:lang w:val="ru-RU"/>
        </w:rPr>
        <w:t xml:space="preserve"> </w:t>
      </w:r>
    </w:p>
    <w:p w14:paraId="1DC20643" w14:textId="1EB33DAE" w:rsidR="004E0DD8" w:rsidRDefault="00BB3956" w:rsidP="004E0DD8">
      <w:pPr>
        <w:pStyle w:val="a3"/>
        <w:ind w:left="0" w:firstLine="284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5</w:t>
      </w:r>
      <w:r w:rsidR="004E0DD8">
        <w:rPr>
          <w:rFonts w:ascii="Arial" w:hAnsi="Arial" w:cs="Arial"/>
          <w:lang w:val="ru-RU"/>
        </w:rPr>
        <w:t xml:space="preserve">. </w:t>
      </w:r>
      <w:r w:rsidR="004E0DD8">
        <w:rPr>
          <w:rFonts w:ascii="Arial" w:hAnsi="Arial" w:cs="Arial"/>
          <w:noProof/>
          <w:lang w:val="ru-RU"/>
        </w:rPr>
        <w:t xml:space="preserve">Рекомендуемое время работы УФ излучателей – 10-20 минут (медицинские рекомендации). Ультразвуковой генератор УЗ предназначен для постоянной работы, при этом </w:t>
      </w:r>
      <w:r w:rsidR="004E0DD8" w:rsidRPr="004C2222">
        <w:rPr>
          <w:rFonts w:ascii="Arial" w:hAnsi="Arial" w:cs="Arial"/>
          <w:lang w:val="ru-RU"/>
        </w:rPr>
        <w:t xml:space="preserve">время непрерывной работы </w:t>
      </w:r>
      <w:r w:rsidR="001913B2">
        <w:rPr>
          <w:rFonts w:ascii="Arial" w:hAnsi="Arial" w:cs="Arial"/>
          <w:lang w:val="ru-RU"/>
        </w:rPr>
        <w:t>УЗ</w:t>
      </w:r>
      <w:r w:rsidR="004E0DD8" w:rsidRPr="004C2222">
        <w:rPr>
          <w:rFonts w:ascii="Arial" w:hAnsi="Arial" w:cs="Arial"/>
          <w:lang w:val="ru-RU"/>
        </w:rPr>
        <w:t xml:space="preserve"> от аккумулятора ориентировочно 24 часа.</w:t>
      </w:r>
      <w:r w:rsidR="004E0DD8">
        <w:rPr>
          <w:rFonts w:ascii="Arial" w:hAnsi="Arial" w:cs="Arial"/>
          <w:lang w:val="ru-RU"/>
        </w:rPr>
        <w:t xml:space="preserve"> </w:t>
      </w:r>
    </w:p>
    <w:p w14:paraId="080B437D" w14:textId="7647C625" w:rsidR="00BB3956" w:rsidRPr="004C2222" w:rsidRDefault="00BB3956" w:rsidP="001913B2">
      <w:pPr>
        <w:pStyle w:val="a3"/>
        <w:tabs>
          <w:tab w:val="left" w:pos="2410"/>
        </w:tabs>
        <w:ind w:left="0" w:firstLine="426"/>
        <w:jc w:val="both"/>
        <w:rPr>
          <w:rFonts w:ascii="Arial" w:hAnsi="Arial" w:cs="Arial"/>
          <w:noProof/>
          <w:lang w:val="ru-RU"/>
        </w:rPr>
      </w:pPr>
      <w:r>
        <w:rPr>
          <w:rFonts w:ascii="Arial" w:hAnsi="Arial" w:cs="Arial"/>
          <w:lang w:val="ru-RU"/>
        </w:rPr>
        <w:t xml:space="preserve">6. </w:t>
      </w:r>
      <w:r w:rsidR="001913B2" w:rsidRPr="006C4C56">
        <w:rPr>
          <w:rFonts w:ascii="Arial" w:hAnsi="Arial" w:cs="Arial"/>
          <w:u w:val="single"/>
          <w:lang w:val="ru-RU"/>
        </w:rPr>
        <w:t>После непрерывной работы изделия от аккумулятора свыше 24 часов, необходимо провести его зарядку. Изделие обеспечивает непрерывный режим работы при подключенном зарядном устройстве</w:t>
      </w:r>
      <w:r w:rsidR="001913B2">
        <w:rPr>
          <w:rFonts w:ascii="Arial" w:hAnsi="Arial" w:cs="Arial"/>
          <w:u w:val="single"/>
          <w:lang w:val="ru-RU"/>
        </w:rPr>
        <w:t>.</w:t>
      </w:r>
    </w:p>
    <w:p w14:paraId="70C053AB" w14:textId="77777777" w:rsidR="00FF060F" w:rsidRDefault="00FF060F"/>
    <w:sectPr w:rsidR="00FF060F" w:rsidSect="00BB39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B0202"/>
    <w:multiLevelType w:val="hybridMultilevel"/>
    <w:tmpl w:val="45682E4C"/>
    <w:lvl w:ilvl="0" w:tplc="D30E5070">
      <w:start w:val="3"/>
      <w:numFmt w:val="bullet"/>
      <w:lvlText w:val=""/>
      <w:lvlJc w:val="left"/>
      <w:pPr>
        <w:ind w:left="502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61AC4B72"/>
    <w:multiLevelType w:val="hybridMultilevel"/>
    <w:tmpl w:val="36A22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274"/>
    <w:rsid w:val="001913B2"/>
    <w:rsid w:val="003228F0"/>
    <w:rsid w:val="004E0DD8"/>
    <w:rsid w:val="009E5274"/>
    <w:rsid w:val="00BB3956"/>
    <w:rsid w:val="00C5578D"/>
    <w:rsid w:val="00E10FB1"/>
    <w:rsid w:val="00FF0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91086"/>
  <w15:chartTrackingRefBased/>
  <w15:docId w15:val="{D626283F-DA82-41A4-A5F4-7A158031D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274"/>
    <w:pPr>
      <w:spacing w:after="0" w:line="240" w:lineRule="auto"/>
      <w:ind w:left="720"/>
      <w:contextualSpacing/>
    </w:pPr>
    <w:rPr>
      <w:rFonts w:eastAsiaTheme="minorEastAsia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89178-A3A1-4094-860C-9576AABC9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Larisa Feoktistova</cp:lastModifiedBy>
  <cp:revision>2</cp:revision>
  <cp:lastPrinted>2023-05-22T14:43:00Z</cp:lastPrinted>
  <dcterms:created xsi:type="dcterms:W3CDTF">2023-07-04T08:08:00Z</dcterms:created>
  <dcterms:modified xsi:type="dcterms:W3CDTF">2023-07-04T08:08:00Z</dcterms:modified>
</cp:coreProperties>
</file>